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934" w:rsidRPr="00503065" w:rsidRDefault="00363934" w:rsidP="00363934">
      <w:pPr>
        <w:jc w:val="center"/>
        <w:rPr>
          <w:sz w:val="30"/>
          <w:szCs w:val="30"/>
        </w:rPr>
      </w:pPr>
      <w:bookmarkStart w:id="0" w:name="_Toc69359521"/>
      <w:r w:rsidRPr="00503065">
        <w:rPr>
          <w:sz w:val="30"/>
          <w:szCs w:val="30"/>
        </w:rPr>
        <w:t>ĐỀ CƯƠNG CHI TIẾT HỌC PHẦN</w:t>
      </w:r>
      <w:bookmarkEnd w:id="0"/>
    </w:p>
    <w:p w:rsidR="00363934" w:rsidRPr="00A45EA2" w:rsidRDefault="00363934" w:rsidP="00363934">
      <w:pPr>
        <w:keepNext/>
        <w:spacing w:after="0"/>
        <w:jc w:val="center"/>
        <w:outlineLvl w:val="4"/>
        <w:rPr>
          <w:rFonts w:eastAsia="Times New Roman"/>
          <w:bCs/>
          <w:i/>
        </w:rP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4645"/>
      </w:tblGrid>
      <w:tr w:rsidR="00363934" w:rsidRPr="00A90F91" w:rsidTr="00AB6722">
        <w:trPr>
          <w:jc w:val="center"/>
        </w:trPr>
        <w:tc>
          <w:tcPr>
            <w:tcW w:w="4416" w:type="dxa"/>
            <w:shd w:val="clear" w:color="auto" w:fill="auto"/>
            <w:vAlign w:val="center"/>
          </w:tcPr>
          <w:p w:rsidR="00363934" w:rsidRPr="00A90F91" w:rsidRDefault="00363934" w:rsidP="00AB6722">
            <w:pPr>
              <w:pStyle w:val="Heading1"/>
              <w:jc w:val="center"/>
              <w:rPr>
                <w:rFonts w:eastAsia="Calibri"/>
                <w:sz w:val="26"/>
                <w:szCs w:val="26"/>
              </w:rPr>
            </w:pPr>
            <w:bookmarkStart w:id="1" w:name="_Toc47905175"/>
            <w:bookmarkStart w:id="2" w:name="_Toc48082435"/>
            <w:bookmarkStart w:id="3" w:name="_Toc48084751"/>
            <w:bookmarkStart w:id="4" w:name="_Toc48087025"/>
            <w:bookmarkStart w:id="5" w:name="_Toc69359278"/>
            <w:bookmarkStart w:id="6" w:name="_Toc69359522"/>
            <w:bookmarkStart w:id="7" w:name="_Toc69503503"/>
            <w:r w:rsidRPr="00A90F91">
              <w:rPr>
                <w:rFonts w:eastAsia="Calibri"/>
                <w:sz w:val="26"/>
                <w:szCs w:val="26"/>
              </w:rPr>
              <w:t>Tên môn học:</w:t>
            </w:r>
            <w:bookmarkEnd w:id="1"/>
            <w:bookmarkEnd w:id="2"/>
            <w:bookmarkEnd w:id="3"/>
            <w:bookmarkEnd w:id="4"/>
            <w:bookmarkEnd w:id="5"/>
            <w:bookmarkEnd w:id="6"/>
            <w:bookmarkEnd w:id="7"/>
          </w:p>
        </w:tc>
        <w:tc>
          <w:tcPr>
            <w:tcW w:w="4645" w:type="dxa"/>
            <w:shd w:val="clear" w:color="auto" w:fill="auto"/>
          </w:tcPr>
          <w:p w:rsidR="00363934" w:rsidRPr="00A90F91" w:rsidRDefault="00363934" w:rsidP="00AB6722">
            <w:pPr>
              <w:pStyle w:val="Heading1"/>
              <w:jc w:val="center"/>
              <w:rPr>
                <w:rFonts w:eastAsia="Calibri"/>
                <w:sz w:val="26"/>
                <w:szCs w:val="26"/>
              </w:rPr>
            </w:pPr>
            <w:bookmarkStart w:id="8" w:name="_Toc69359279"/>
            <w:bookmarkStart w:id="9" w:name="_Toc69503504"/>
            <w:r w:rsidRPr="00A90F91">
              <w:rPr>
                <w:rFonts w:eastAsia="Calibri"/>
                <w:sz w:val="26"/>
                <w:szCs w:val="26"/>
              </w:rPr>
              <w:t>GIÁO DỤC SỨC KHỎE TRONG THỰC HÀNH NGHỀ NGHIỆP</w:t>
            </w:r>
            <w:bookmarkEnd w:id="8"/>
            <w:bookmarkEnd w:id="9"/>
          </w:p>
        </w:tc>
      </w:tr>
      <w:tr w:rsidR="00363934" w:rsidRPr="00A90F91" w:rsidTr="00AB6722">
        <w:trPr>
          <w:jc w:val="center"/>
        </w:trPr>
        <w:tc>
          <w:tcPr>
            <w:tcW w:w="4416" w:type="dxa"/>
            <w:tcBorders>
              <w:bottom w:val="single" w:sz="4" w:space="0" w:color="auto"/>
            </w:tcBorders>
            <w:shd w:val="clear" w:color="auto" w:fill="auto"/>
          </w:tcPr>
          <w:p w:rsidR="00363934" w:rsidRPr="00A90F91" w:rsidRDefault="00363934" w:rsidP="00363934">
            <w:pPr>
              <w:numPr>
                <w:ilvl w:val="0"/>
                <w:numId w:val="1"/>
              </w:numPr>
              <w:spacing w:after="0"/>
              <w:rPr>
                <w:bCs/>
                <w:iCs/>
              </w:rPr>
            </w:pPr>
            <w:r w:rsidRPr="00A90F91">
              <w:rPr>
                <w:bCs/>
                <w:iCs/>
              </w:rPr>
              <w:t>Mã môn học:</w:t>
            </w:r>
          </w:p>
        </w:tc>
        <w:tc>
          <w:tcPr>
            <w:tcW w:w="4645" w:type="dxa"/>
            <w:tcBorders>
              <w:bottom w:val="single" w:sz="4" w:space="0" w:color="auto"/>
            </w:tcBorders>
            <w:shd w:val="clear" w:color="auto" w:fill="auto"/>
          </w:tcPr>
          <w:p w:rsidR="00363934" w:rsidRPr="00A90F91" w:rsidRDefault="00363934" w:rsidP="00AB6722">
            <w:pPr>
              <w:spacing w:after="0"/>
              <w:jc w:val="center"/>
              <w:rPr>
                <w:bCs/>
                <w:iCs/>
              </w:rPr>
            </w:pPr>
            <w:r w:rsidRPr="00A90F91">
              <w:t>6107304</w:t>
            </w:r>
            <w:r>
              <w:t>2</w:t>
            </w:r>
          </w:p>
        </w:tc>
      </w:tr>
      <w:tr w:rsidR="00363934" w:rsidRPr="00A90F91" w:rsidTr="00AB6722">
        <w:trPr>
          <w:trHeight w:val="1247"/>
          <w:jc w:val="center"/>
        </w:trPr>
        <w:tc>
          <w:tcPr>
            <w:tcW w:w="4416" w:type="dxa"/>
            <w:tcBorders>
              <w:right w:val="nil"/>
            </w:tcBorders>
            <w:shd w:val="clear" w:color="auto" w:fill="auto"/>
          </w:tcPr>
          <w:p w:rsidR="00363934" w:rsidRPr="00A90F91" w:rsidRDefault="00363934" w:rsidP="00363934">
            <w:pPr>
              <w:numPr>
                <w:ilvl w:val="0"/>
                <w:numId w:val="1"/>
              </w:numPr>
              <w:spacing w:after="0"/>
              <w:rPr>
                <w:bCs/>
                <w:iCs/>
              </w:rPr>
            </w:pPr>
            <w:r w:rsidRPr="00A90F91">
              <w:rPr>
                <w:bCs/>
                <w:iCs/>
              </w:rPr>
              <w:t>Thuộc khối kiến thức/ kỹ năng:</w:t>
            </w:r>
          </w:p>
          <w:p w:rsidR="00363934" w:rsidRPr="00A90F91" w:rsidRDefault="00363934" w:rsidP="00AB6722">
            <w:pPr>
              <w:spacing w:after="0"/>
              <w:ind w:left="360"/>
              <w:rPr>
                <w:bCs/>
                <w:iCs/>
              </w:rPr>
            </w:pPr>
            <w:r w:rsidRPr="00A90F91">
              <w:rPr>
                <w:rFonts w:ascii="Segoe UI Symbol" w:eastAsia="MS Mincho" w:hAnsi="Segoe UI Symbol" w:cs="Segoe UI Symbol"/>
                <w:bCs/>
                <w:iCs/>
              </w:rPr>
              <w:t>☐</w:t>
            </w:r>
            <w:r w:rsidRPr="00A90F91">
              <w:rPr>
                <w:bCs/>
                <w:iCs/>
              </w:rPr>
              <w:t xml:space="preserve">  Kiến thức cơ bản</w:t>
            </w:r>
          </w:p>
          <w:p w:rsidR="00363934" w:rsidRPr="00A90F91" w:rsidRDefault="00363934" w:rsidP="00AB6722">
            <w:pPr>
              <w:spacing w:after="0"/>
              <w:ind w:left="360"/>
              <w:rPr>
                <w:bCs/>
                <w:iCs/>
              </w:rPr>
            </w:pPr>
            <w:r w:rsidRPr="00A90F91">
              <w:rPr>
                <w:rFonts w:eastAsia="MS Gothic"/>
                <w:bCs/>
                <w:iCs/>
              </w:rPr>
              <w:sym w:font="Wingdings 2" w:char="F052"/>
            </w:r>
            <w:r w:rsidRPr="00A90F91">
              <w:rPr>
                <w:bCs/>
                <w:iCs/>
              </w:rPr>
              <w:t xml:space="preserve">  Kiến thức chuyên ngành</w:t>
            </w:r>
          </w:p>
          <w:p w:rsidR="00363934" w:rsidRPr="00A90F91" w:rsidRDefault="00363934" w:rsidP="00AB6722">
            <w:pPr>
              <w:spacing w:after="0"/>
              <w:ind w:left="360"/>
              <w:rPr>
                <w:bCs/>
                <w:iCs/>
              </w:rPr>
            </w:pPr>
            <w:r w:rsidRPr="00A90F91">
              <w:rPr>
                <w:rFonts w:ascii="Segoe UI Symbol" w:eastAsia="MS Mincho" w:hAnsi="Segoe UI Symbol" w:cs="Segoe UI Symbol"/>
                <w:bCs/>
                <w:iCs/>
              </w:rPr>
              <w:t>☐</w:t>
            </w:r>
            <w:r w:rsidRPr="00A90F91">
              <w:rPr>
                <w:bCs/>
                <w:iCs/>
              </w:rPr>
              <w:t xml:space="preserve">  Môn học chuyên về kỹ năng</w:t>
            </w:r>
          </w:p>
        </w:tc>
        <w:tc>
          <w:tcPr>
            <w:tcW w:w="4645" w:type="dxa"/>
            <w:tcBorders>
              <w:left w:val="nil"/>
            </w:tcBorders>
            <w:shd w:val="clear" w:color="auto" w:fill="auto"/>
          </w:tcPr>
          <w:p w:rsidR="00363934" w:rsidRPr="00A90F91" w:rsidRDefault="00363934" w:rsidP="00AB6722">
            <w:pPr>
              <w:spacing w:after="0"/>
              <w:rPr>
                <w:bCs/>
                <w:iCs/>
              </w:rPr>
            </w:pPr>
          </w:p>
          <w:p w:rsidR="00363934" w:rsidRPr="00A90F91" w:rsidRDefault="00363934" w:rsidP="00AB6722">
            <w:pPr>
              <w:widowControl w:val="0"/>
              <w:spacing w:after="0"/>
              <w:ind w:left="357"/>
              <w:rPr>
                <w:bCs/>
                <w:iCs/>
              </w:rPr>
            </w:pPr>
            <w:r w:rsidRPr="00A90F91">
              <w:rPr>
                <w:rFonts w:ascii="Segoe UI Symbol" w:eastAsia="MS Mincho" w:hAnsi="Segoe UI Symbol" w:cs="Segoe UI Symbol"/>
                <w:bCs/>
                <w:iCs/>
              </w:rPr>
              <w:t>☐</w:t>
            </w:r>
            <w:r w:rsidRPr="00A90F91">
              <w:rPr>
                <w:bCs/>
                <w:iCs/>
              </w:rPr>
              <w:t xml:space="preserve">  Kiến thức cơ sở ngành</w:t>
            </w:r>
          </w:p>
          <w:p w:rsidR="00363934" w:rsidRPr="00A90F91" w:rsidRDefault="00363934" w:rsidP="00AB6722">
            <w:pPr>
              <w:spacing w:after="0"/>
              <w:ind w:left="360"/>
              <w:rPr>
                <w:bCs/>
                <w:iCs/>
              </w:rPr>
            </w:pPr>
            <w:r w:rsidRPr="00A90F91">
              <w:rPr>
                <w:rFonts w:ascii="Segoe UI Symbol" w:eastAsia="MS Mincho" w:hAnsi="Segoe UI Symbol" w:cs="Segoe UI Symbol"/>
                <w:bCs/>
                <w:iCs/>
              </w:rPr>
              <w:t>☐</w:t>
            </w:r>
            <w:r w:rsidRPr="00A90F91">
              <w:rPr>
                <w:bCs/>
                <w:iCs/>
              </w:rPr>
              <w:t xml:space="preserve">  Kiến thức khác</w:t>
            </w:r>
          </w:p>
          <w:p w:rsidR="00363934" w:rsidRPr="00A90F91" w:rsidRDefault="00363934" w:rsidP="00AB6722">
            <w:pPr>
              <w:spacing w:after="0"/>
              <w:ind w:left="360"/>
              <w:rPr>
                <w:bCs/>
                <w:iCs/>
              </w:rPr>
            </w:pPr>
            <w:r w:rsidRPr="00A90F91">
              <w:rPr>
                <w:rFonts w:ascii="Segoe UI Symbol" w:eastAsia="MS Mincho" w:hAnsi="Segoe UI Symbol" w:cs="Segoe UI Symbol"/>
                <w:bCs/>
                <w:iCs/>
              </w:rPr>
              <w:t>☐</w:t>
            </w:r>
            <w:r w:rsidRPr="00A90F91">
              <w:rPr>
                <w:bCs/>
                <w:iCs/>
              </w:rPr>
              <w:t xml:space="preserve"> Môn học đồ án/ luận văn tốt nghiệp</w:t>
            </w:r>
          </w:p>
        </w:tc>
      </w:tr>
      <w:tr w:rsidR="00363934" w:rsidRPr="00A90F91" w:rsidTr="00AB6722">
        <w:trPr>
          <w:jc w:val="center"/>
        </w:trPr>
        <w:tc>
          <w:tcPr>
            <w:tcW w:w="4416" w:type="dxa"/>
            <w:shd w:val="clear" w:color="auto" w:fill="auto"/>
          </w:tcPr>
          <w:p w:rsidR="00363934" w:rsidRPr="00A90F91" w:rsidRDefault="00363934" w:rsidP="00363934">
            <w:pPr>
              <w:numPr>
                <w:ilvl w:val="0"/>
                <w:numId w:val="1"/>
              </w:numPr>
              <w:spacing w:after="0"/>
              <w:rPr>
                <w:bCs/>
                <w:iCs/>
              </w:rPr>
            </w:pPr>
            <w:r w:rsidRPr="00A90F91">
              <w:rPr>
                <w:bCs/>
                <w:iCs/>
              </w:rPr>
              <w:t>Số tín chỉ:</w:t>
            </w:r>
          </w:p>
        </w:tc>
        <w:tc>
          <w:tcPr>
            <w:tcW w:w="4645" w:type="dxa"/>
            <w:shd w:val="clear" w:color="auto" w:fill="auto"/>
          </w:tcPr>
          <w:p w:rsidR="00363934" w:rsidRPr="00A90F91" w:rsidRDefault="00363934" w:rsidP="00AB6722">
            <w:pPr>
              <w:spacing w:after="0"/>
              <w:rPr>
                <w:bCs/>
                <w:iCs/>
              </w:rPr>
            </w:pPr>
            <w:r w:rsidRPr="00A90F91">
              <w:rPr>
                <w:bCs/>
                <w:iCs/>
              </w:rPr>
              <w:t xml:space="preserve">2 tín chỉ (1 lý thuyết + </w:t>
            </w:r>
            <w:r>
              <w:rPr>
                <w:bCs/>
                <w:iCs/>
              </w:rPr>
              <w:t>0</w:t>
            </w:r>
            <w:r w:rsidRPr="00A90F91">
              <w:rPr>
                <w:bCs/>
                <w:iCs/>
              </w:rPr>
              <w:t xml:space="preserve"> thực hành)</w:t>
            </w:r>
          </w:p>
        </w:tc>
      </w:tr>
      <w:tr w:rsidR="00363934" w:rsidRPr="00A90F91" w:rsidTr="00AB6722">
        <w:trPr>
          <w:jc w:val="center"/>
        </w:trPr>
        <w:tc>
          <w:tcPr>
            <w:tcW w:w="4416" w:type="dxa"/>
            <w:shd w:val="clear" w:color="auto" w:fill="auto"/>
          </w:tcPr>
          <w:p w:rsidR="00363934" w:rsidRPr="00A90F91" w:rsidRDefault="00363934" w:rsidP="00AB6722">
            <w:pPr>
              <w:spacing w:after="0"/>
              <w:ind w:firstLine="681"/>
              <w:rPr>
                <w:bCs/>
                <w:iCs/>
              </w:rPr>
            </w:pPr>
            <w:r w:rsidRPr="00A90F91">
              <w:rPr>
                <w:bCs/>
                <w:iCs/>
              </w:rPr>
              <w:t>+ Số lý thuyết/ số buổi:</w:t>
            </w:r>
          </w:p>
        </w:tc>
        <w:tc>
          <w:tcPr>
            <w:tcW w:w="4645" w:type="dxa"/>
            <w:shd w:val="clear" w:color="auto" w:fill="auto"/>
          </w:tcPr>
          <w:p w:rsidR="00363934" w:rsidRPr="00A90F91" w:rsidRDefault="00363934" w:rsidP="00AB6722">
            <w:pPr>
              <w:spacing w:after="0"/>
              <w:rPr>
                <w:bCs/>
                <w:iCs/>
              </w:rPr>
            </w:pPr>
            <w:r w:rsidRPr="00A90F91">
              <w:rPr>
                <w:bCs/>
                <w:iCs/>
              </w:rPr>
              <w:t>15 tiết lý thuyết (4 buổi)</w:t>
            </w:r>
          </w:p>
        </w:tc>
      </w:tr>
      <w:tr w:rsidR="00363934" w:rsidRPr="00A90F91" w:rsidTr="00AB6722">
        <w:trPr>
          <w:jc w:val="center"/>
        </w:trPr>
        <w:tc>
          <w:tcPr>
            <w:tcW w:w="4416" w:type="dxa"/>
            <w:shd w:val="clear" w:color="auto" w:fill="auto"/>
          </w:tcPr>
          <w:p w:rsidR="00363934" w:rsidRPr="00A90F91" w:rsidRDefault="00363934" w:rsidP="00AB6722">
            <w:pPr>
              <w:spacing w:after="0"/>
              <w:ind w:firstLine="681"/>
              <w:rPr>
                <w:bCs/>
                <w:iCs/>
              </w:rPr>
            </w:pPr>
            <w:r w:rsidRPr="00A90F91">
              <w:rPr>
                <w:bCs/>
                <w:iCs/>
              </w:rPr>
              <w:t>+ Số tiết thực hành/ số buổi:</w:t>
            </w:r>
          </w:p>
        </w:tc>
        <w:tc>
          <w:tcPr>
            <w:tcW w:w="4645" w:type="dxa"/>
            <w:shd w:val="clear" w:color="auto" w:fill="auto"/>
          </w:tcPr>
          <w:p w:rsidR="00363934" w:rsidRPr="00A90F91" w:rsidRDefault="00363934" w:rsidP="00AB6722">
            <w:pPr>
              <w:spacing w:after="0"/>
              <w:rPr>
                <w:bCs/>
                <w:iCs/>
              </w:rPr>
            </w:pPr>
            <w:r w:rsidRPr="00A90F91">
              <w:rPr>
                <w:bCs/>
                <w:iCs/>
              </w:rPr>
              <w:t>0 tiết thực hành (0 buổi)</w:t>
            </w:r>
          </w:p>
        </w:tc>
      </w:tr>
      <w:tr w:rsidR="00363934" w:rsidRPr="00A90F91" w:rsidTr="00AB6722">
        <w:trPr>
          <w:jc w:val="center"/>
        </w:trPr>
        <w:tc>
          <w:tcPr>
            <w:tcW w:w="4416" w:type="dxa"/>
            <w:shd w:val="clear" w:color="auto" w:fill="auto"/>
          </w:tcPr>
          <w:p w:rsidR="00363934" w:rsidRPr="00A90F91" w:rsidRDefault="00363934" w:rsidP="00363934">
            <w:pPr>
              <w:numPr>
                <w:ilvl w:val="0"/>
                <w:numId w:val="1"/>
              </w:numPr>
              <w:spacing w:after="0"/>
              <w:rPr>
                <w:bCs/>
                <w:iCs/>
              </w:rPr>
            </w:pPr>
            <w:r w:rsidRPr="00A90F91">
              <w:rPr>
                <w:bCs/>
                <w:iCs/>
              </w:rPr>
              <w:t>Môn học tiên quyết:</w:t>
            </w:r>
          </w:p>
        </w:tc>
        <w:tc>
          <w:tcPr>
            <w:tcW w:w="4645" w:type="dxa"/>
            <w:shd w:val="clear" w:color="auto" w:fill="auto"/>
          </w:tcPr>
          <w:p w:rsidR="00363934" w:rsidRPr="00A90F91" w:rsidRDefault="00363934" w:rsidP="00AB6722">
            <w:pPr>
              <w:spacing w:after="0"/>
              <w:rPr>
                <w:bCs/>
                <w:iCs/>
              </w:rPr>
            </w:pPr>
            <w:r>
              <w:rPr>
                <w:bCs/>
                <w:iCs/>
              </w:rPr>
              <w:t>Sức khỏe môi trường – Nâng cao sức khỏe và hành vi con người</w:t>
            </w:r>
          </w:p>
        </w:tc>
      </w:tr>
      <w:tr w:rsidR="00363934" w:rsidRPr="00A90F91" w:rsidTr="00AB6722">
        <w:trPr>
          <w:jc w:val="center"/>
        </w:trPr>
        <w:tc>
          <w:tcPr>
            <w:tcW w:w="4416" w:type="dxa"/>
            <w:shd w:val="clear" w:color="auto" w:fill="auto"/>
          </w:tcPr>
          <w:p w:rsidR="00363934" w:rsidRPr="00A90F91" w:rsidRDefault="00363934" w:rsidP="00363934">
            <w:pPr>
              <w:numPr>
                <w:ilvl w:val="0"/>
                <w:numId w:val="1"/>
              </w:numPr>
              <w:spacing w:after="0"/>
              <w:rPr>
                <w:bCs/>
                <w:iCs/>
              </w:rPr>
            </w:pPr>
            <w:r w:rsidRPr="00A90F91">
              <w:rPr>
                <w:bCs/>
                <w:iCs/>
              </w:rPr>
              <w:t>Môn học song hành:</w:t>
            </w:r>
          </w:p>
        </w:tc>
        <w:tc>
          <w:tcPr>
            <w:tcW w:w="4645" w:type="dxa"/>
            <w:shd w:val="clear" w:color="auto" w:fill="auto"/>
          </w:tcPr>
          <w:p w:rsidR="00363934" w:rsidRPr="00A90F91" w:rsidRDefault="00363934" w:rsidP="00AB6722">
            <w:pPr>
              <w:spacing w:after="0"/>
              <w:rPr>
                <w:bCs/>
                <w:iCs/>
              </w:rPr>
            </w:pPr>
            <w:r w:rsidRPr="00A90F91">
              <w:rPr>
                <w:bCs/>
                <w:iCs/>
              </w:rPr>
              <w:t>Không</w:t>
            </w:r>
          </w:p>
        </w:tc>
      </w:tr>
    </w:tbl>
    <w:p w:rsidR="00363934" w:rsidRPr="00A90F91" w:rsidRDefault="00363934" w:rsidP="00363934">
      <w:pPr>
        <w:numPr>
          <w:ilvl w:val="0"/>
          <w:numId w:val="4"/>
        </w:numPr>
        <w:tabs>
          <w:tab w:val="left" w:pos="426"/>
        </w:tabs>
        <w:spacing w:after="0"/>
        <w:ind w:hanging="720"/>
        <w:jc w:val="both"/>
        <w:rPr>
          <w:b/>
          <w:bCs/>
          <w:iCs/>
        </w:rPr>
      </w:pPr>
      <w:r w:rsidRPr="00A90F91">
        <w:rPr>
          <w:b/>
          <w:bCs/>
          <w:iCs/>
        </w:rPr>
        <w:t xml:space="preserve">Mô tả môn học: </w:t>
      </w:r>
    </w:p>
    <w:p w:rsidR="00363934" w:rsidRPr="006B0138" w:rsidRDefault="00363934" w:rsidP="00363934">
      <w:pPr>
        <w:pStyle w:val="BodyTextIndent"/>
        <w:spacing w:line="276" w:lineRule="auto"/>
        <w:ind w:left="0" w:firstLine="357"/>
        <w:jc w:val="both"/>
        <w:rPr>
          <w:szCs w:val="26"/>
          <w:lang w:val="vi-VN"/>
        </w:rPr>
      </w:pPr>
      <w:r>
        <w:rPr>
          <w:szCs w:val="26"/>
          <w:lang w:val="en-US"/>
        </w:rPr>
        <w:t xml:space="preserve">Môn học thuộc khối kiến thức chuyên ngành. </w:t>
      </w:r>
      <w:r w:rsidRPr="00A90F91">
        <w:rPr>
          <w:szCs w:val="26"/>
          <w:lang w:val="vi-VN"/>
        </w:rPr>
        <w:t xml:space="preserve">Nội dung môn học </w:t>
      </w:r>
      <w:r w:rsidRPr="00476A53">
        <w:rPr>
          <w:szCs w:val="26"/>
          <w:lang w:val="vi-VN"/>
        </w:rPr>
        <w:t xml:space="preserve">giúp sinh viên nắm vững các </w:t>
      </w:r>
      <w:r>
        <w:t>phương pháp truyền thông giáo dục sức khỏe và vận dụng tốt các phương pháp vào việc truyền thông giáo dục sức khỏe trong thực hành Hộ Sinh.</w:t>
      </w:r>
      <w:r w:rsidRPr="00476A53">
        <w:rPr>
          <w:szCs w:val="26"/>
          <w:lang w:val="vi-VN"/>
        </w:rPr>
        <w:t xml:space="preserve"> </w:t>
      </w:r>
      <w:r w:rsidRPr="00215014">
        <w:rPr>
          <w:szCs w:val="26"/>
          <w:lang w:val="vi-VN"/>
        </w:rPr>
        <w:t>Thực hiện</w:t>
      </w:r>
      <w:r w:rsidRPr="00476A53">
        <w:rPr>
          <w:szCs w:val="26"/>
          <w:lang w:val="vi-VN"/>
        </w:rPr>
        <w:t xml:space="preserve"> xây dựng các chương trình giáo dục sức khỏe </w:t>
      </w:r>
      <w:r w:rsidRPr="00215014">
        <w:rPr>
          <w:szCs w:val="26"/>
          <w:lang w:val="vi-VN"/>
        </w:rPr>
        <w:t xml:space="preserve">cho bà mẹ trước sanh, trong chuyển dạ, sau sanh </w:t>
      </w:r>
      <w:r>
        <w:rPr>
          <w:szCs w:val="26"/>
          <w:lang w:val="vi-VN"/>
        </w:rPr>
        <w:t xml:space="preserve">trong quá trình </w:t>
      </w:r>
      <w:r w:rsidRPr="00215014">
        <w:rPr>
          <w:szCs w:val="26"/>
          <w:lang w:val="vi-VN"/>
        </w:rPr>
        <w:t>thực hành nghề nghiệp,</w:t>
      </w:r>
      <w:r w:rsidRPr="00476A53">
        <w:rPr>
          <w:szCs w:val="26"/>
          <w:lang w:val="vi-VN"/>
        </w:rPr>
        <w:t xml:space="preserve"> góp phần thực hiện thành công các chương trình sức khoẻ mục tiêu quốc gia</w:t>
      </w:r>
      <w:r w:rsidRPr="006B0138">
        <w:rPr>
          <w:szCs w:val="26"/>
          <w:lang w:val="vi-VN"/>
        </w:rPr>
        <w:t>.</w:t>
      </w:r>
    </w:p>
    <w:p w:rsidR="00363934" w:rsidRPr="00A90F91" w:rsidRDefault="00363934" w:rsidP="00363934">
      <w:pPr>
        <w:numPr>
          <w:ilvl w:val="0"/>
          <w:numId w:val="4"/>
        </w:numPr>
        <w:tabs>
          <w:tab w:val="left" w:pos="426"/>
        </w:tabs>
        <w:spacing w:after="0"/>
        <w:ind w:hanging="720"/>
        <w:jc w:val="both"/>
        <w:rPr>
          <w:b/>
          <w:bCs/>
          <w:iCs/>
        </w:rPr>
      </w:pPr>
      <w:r w:rsidRPr="00A90F91">
        <w:rPr>
          <w:b/>
          <w:bCs/>
          <w:iCs/>
        </w:rPr>
        <w:t xml:space="preserve">Nguồn học liệu </w:t>
      </w:r>
    </w:p>
    <w:p w:rsidR="00363934" w:rsidRPr="00167F22" w:rsidRDefault="00363934" w:rsidP="00363934">
      <w:pPr>
        <w:pStyle w:val="BodyTextIndent"/>
        <w:spacing w:line="276" w:lineRule="auto"/>
        <w:ind w:left="0" w:firstLine="426"/>
        <w:jc w:val="both"/>
        <w:rPr>
          <w:b/>
          <w:bCs/>
          <w:i/>
          <w:iCs/>
          <w:szCs w:val="26"/>
          <w:lang w:val="en-US"/>
        </w:rPr>
      </w:pPr>
      <w:r w:rsidRPr="00167F22">
        <w:rPr>
          <w:b/>
          <w:bCs/>
          <w:i/>
          <w:iCs/>
          <w:szCs w:val="26"/>
          <w:lang w:val="en-US"/>
        </w:rPr>
        <w:t>Giáo trình</w:t>
      </w:r>
    </w:p>
    <w:p w:rsidR="00363934" w:rsidRDefault="00363934" w:rsidP="00363934">
      <w:pPr>
        <w:pStyle w:val="BodyTextIndent"/>
        <w:spacing w:line="276" w:lineRule="auto"/>
        <w:ind w:left="0" w:firstLine="426"/>
        <w:jc w:val="both"/>
        <w:rPr>
          <w:szCs w:val="26"/>
          <w:lang w:val="vi-VN"/>
        </w:rPr>
      </w:pPr>
      <w:r>
        <w:rPr>
          <w:szCs w:val="26"/>
          <w:lang w:val="en-US"/>
        </w:rPr>
        <w:t>[</w:t>
      </w:r>
      <w:r w:rsidRPr="00476A53">
        <w:rPr>
          <w:szCs w:val="26"/>
          <w:lang w:val="vi-VN"/>
        </w:rPr>
        <w:t>1] Bộ Y tế - Vụ khoa học và đào tạo (2005), Kỹ năng giao tiếp và giáo dục sức khỏe, Nhà xuất bản giáo dục Việt Nam.</w:t>
      </w:r>
    </w:p>
    <w:p w:rsidR="00363934" w:rsidRPr="00215014" w:rsidRDefault="00363934" w:rsidP="00363934">
      <w:pPr>
        <w:pStyle w:val="BodyTextIndent"/>
        <w:spacing w:line="276" w:lineRule="auto"/>
        <w:ind w:left="0" w:firstLine="426"/>
        <w:jc w:val="both"/>
        <w:rPr>
          <w:b/>
          <w:bCs/>
          <w:i/>
          <w:iCs/>
          <w:szCs w:val="26"/>
          <w:lang w:val="vi-VN"/>
        </w:rPr>
      </w:pPr>
      <w:r w:rsidRPr="00215014">
        <w:rPr>
          <w:b/>
          <w:bCs/>
          <w:i/>
          <w:iCs/>
          <w:szCs w:val="26"/>
          <w:lang w:val="vi-VN"/>
        </w:rPr>
        <w:t>Tài liệu khác</w:t>
      </w:r>
    </w:p>
    <w:p w:rsidR="00363934" w:rsidRDefault="00363934" w:rsidP="00363934">
      <w:pPr>
        <w:pStyle w:val="BodyTextIndent"/>
        <w:spacing w:line="276" w:lineRule="auto"/>
        <w:ind w:left="0" w:firstLine="426"/>
        <w:jc w:val="both"/>
        <w:rPr>
          <w:szCs w:val="26"/>
          <w:lang w:val="vi-VN"/>
        </w:rPr>
      </w:pPr>
      <w:r w:rsidRPr="00476A53">
        <w:rPr>
          <w:szCs w:val="26"/>
          <w:lang w:val="vi-VN"/>
        </w:rPr>
        <w:t>[2] Bộ Y tế - Vụ khoa học và Đào tạo (1996), Quản lý điều dưỡng. Nhà xuất bản Y học.</w:t>
      </w:r>
    </w:p>
    <w:p w:rsidR="00363934" w:rsidRPr="00215014" w:rsidRDefault="00363934" w:rsidP="00363934">
      <w:pPr>
        <w:pStyle w:val="BodyTextIndent"/>
        <w:spacing w:line="276" w:lineRule="auto"/>
        <w:ind w:left="0" w:firstLine="426"/>
        <w:jc w:val="both"/>
        <w:rPr>
          <w:szCs w:val="26"/>
          <w:lang w:val="vi-VN"/>
        </w:rPr>
      </w:pPr>
      <w:r w:rsidRPr="00215014">
        <w:rPr>
          <w:szCs w:val="26"/>
          <w:lang w:val="vi-VN"/>
        </w:rPr>
        <w:t>[3] Bộ Y Tế - Vụ khoa học và Đào tạo (2006), Khoa học hành vi và giáo dục sức khỏe. Nhà xuất bản Y học.</w:t>
      </w:r>
    </w:p>
    <w:p w:rsidR="00363934" w:rsidRPr="001C50F2" w:rsidRDefault="00363934" w:rsidP="00363934">
      <w:pPr>
        <w:pStyle w:val="BodyTextIndent"/>
        <w:spacing w:line="276" w:lineRule="auto"/>
        <w:ind w:left="0" w:firstLine="426"/>
        <w:jc w:val="both"/>
        <w:rPr>
          <w:szCs w:val="26"/>
          <w:lang w:val="en-US"/>
        </w:rPr>
      </w:pPr>
      <w:r w:rsidRPr="00215014">
        <w:rPr>
          <w:szCs w:val="26"/>
          <w:lang w:val="vi-VN"/>
        </w:rPr>
        <w:t xml:space="preserve">[4] Trường đại học Y khoa Thái Nguyên (2007), Giáo dục và nâng cao sức khỏe. </w:t>
      </w:r>
      <w:r>
        <w:rPr>
          <w:szCs w:val="26"/>
          <w:lang w:val="en-US"/>
        </w:rPr>
        <w:t>Nhà xuất bản Y học.</w:t>
      </w:r>
    </w:p>
    <w:p w:rsidR="00363934" w:rsidRPr="00A90F91" w:rsidRDefault="00363934" w:rsidP="00363934">
      <w:pPr>
        <w:numPr>
          <w:ilvl w:val="0"/>
          <w:numId w:val="4"/>
        </w:numPr>
        <w:tabs>
          <w:tab w:val="left" w:pos="426"/>
        </w:tabs>
        <w:spacing w:after="0"/>
        <w:ind w:hanging="720"/>
        <w:jc w:val="both"/>
        <w:rPr>
          <w:b/>
          <w:bCs/>
          <w:iCs/>
        </w:rPr>
      </w:pPr>
      <w:r w:rsidRPr="00A90F91">
        <w:rPr>
          <w:b/>
          <w:bCs/>
          <w:iCs/>
        </w:rPr>
        <w:t xml:space="preserve">Mục tiêu môn học </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6407"/>
        <w:gridCol w:w="1430"/>
      </w:tblGrid>
      <w:tr w:rsidR="00363934" w:rsidRPr="00A90F91" w:rsidTr="00AB6722">
        <w:trPr>
          <w:trHeight w:val="175"/>
          <w:tblHeader/>
          <w:jc w:val="center"/>
        </w:trPr>
        <w:tc>
          <w:tcPr>
            <w:tcW w:w="818" w:type="dxa"/>
            <w:shd w:val="clear" w:color="auto" w:fill="auto"/>
            <w:vAlign w:val="center"/>
          </w:tcPr>
          <w:p w:rsidR="00363934" w:rsidRPr="00A90F91" w:rsidRDefault="00363934" w:rsidP="00AB6722">
            <w:pPr>
              <w:spacing w:after="0"/>
              <w:jc w:val="center"/>
              <w:rPr>
                <w:b/>
              </w:rPr>
            </w:pPr>
            <w:r w:rsidRPr="00A90F91">
              <w:rPr>
                <w:b/>
              </w:rPr>
              <w:lastRenderedPageBreak/>
              <w:t>Mục tiêu</w:t>
            </w:r>
          </w:p>
        </w:tc>
        <w:tc>
          <w:tcPr>
            <w:tcW w:w="6407" w:type="dxa"/>
            <w:shd w:val="clear" w:color="auto" w:fill="auto"/>
            <w:vAlign w:val="center"/>
          </w:tcPr>
          <w:p w:rsidR="00363934" w:rsidRPr="00A90F91" w:rsidRDefault="00363934" w:rsidP="00AB6722">
            <w:pPr>
              <w:spacing w:after="0"/>
              <w:jc w:val="center"/>
              <w:rPr>
                <w:b/>
              </w:rPr>
            </w:pPr>
            <w:r w:rsidRPr="00A90F91">
              <w:rPr>
                <w:b/>
              </w:rPr>
              <w:t>Mô tả mục tiêu</w:t>
            </w:r>
          </w:p>
        </w:tc>
        <w:tc>
          <w:tcPr>
            <w:tcW w:w="1430" w:type="dxa"/>
            <w:shd w:val="clear" w:color="auto" w:fill="auto"/>
            <w:vAlign w:val="center"/>
          </w:tcPr>
          <w:p w:rsidR="00363934" w:rsidRPr="00A90F91" w:rsidRDefault="00363934" w:rsidP="00AB6722">
            <w:pPr>
              <w:spacing w:after="0"/>
              <w:jc w:val="center"/>
              <w:rPr>
                <w:b/>
              </w:rPr>
            </w:pPr>
            <w:r w:rsidRPr="00A90F91">
              <w:rPr>
                <w:b/>
              </w:rPr>
              <w:t>CĐR của CTĐT</w:t>
            </w:r>
          </w:p>
        </w:tc>
      </w:tr>
      <w:tr w:rsidR="00363934" w:rsidRPr="00A90F91" w:rsidTr="00AB6722">
        <w:trPr>
          <w:trHeight w:val="432"/>
          <w:jc w:val="center"/>
        </w:trPr>
        <w:tc>
          <w:tcPr>
            <w:tcW w:w="818" w:type="dxa"/>
            <w:shd w:val="clear" w:color="auto" w:fill="auto"/>
            <w:vAlign w:val="center"/>
          </w:tcPr>
          <w:p w:rsidR="00363934" w:rsidRPr="00A90F91" w:rsidRDefault="00363934" w:rsidP="00AB6722">
            <w:pPr>
              <w:spacing w:after="0"/>
              <w:jc w:val="center"/>
            </w:pPr>
            <w:r w:rsidRPr="00476A53">
              <w:t>MT1</w:t>
            </w:r>
          </w:p>
        </w:tc>
        <w:tc>
          <w:tcPr>
            <w:tcW w:w="6407" w:type="dxa"/>
            <w:shd w:val="clear" w:color="auto" w:fill="auto"/>
            <w:vAlign w:val="center"/>
          </w:tcPr>
          <w:p w:rsidR="00363934" w:rsidRPr="00A90F91" w:rsidRDefault="00363934" w:rsidP="00AB6722">
            <w:pPr>
              <w:pStyle w:val="ListParagraph"/>
              <w:tabs>
                <w:tab w:val="left" w:pos="138"/>
              </w:tabs>
              <w:spacing w:line="276" w:lineRule="auto"/>
              <w:ind w:left="0"/>
              <w:contextualSpacing w:val="0"/>
              <w:jc w:val="both"/>
              <w:rPr>
                <w:rFonts w:eastAsia="Calibri"/>
                <w:lang w:val="en-US" w:eastAsia="en-US"/>
              </w:rPr>
            </w:pPr>
            <w:r>
              <w:rPr>
                <w:lang w:val="en-US"/>
              </w:rPr>
              <w:t xml:space="preserve">Hiểu rõ </w:t>
            </w:r>
            <w:r>
              <w:t>các phương pháp truyền thông giáo dục sức khỏe và vận dụng tốt các phương pháp vào việc truyền thông giáo dục sức khỏe trong thực hành Hộ sinh.</w:t>
            </w:r>
          </w:p>
        </w:tc>
        <w:tc>
          <w:tcPr>
            <w:tcW w:w="1430" w:type="dxa"/>
            <w:shd w:val="clear" w:color="auto" w:fill="auto"/>
            <w:vAlign w:val="center"/>
          </w:tcPr>
          <w:p w:rsidR="00363934" w:rsidRPr="00A90F91" w:rsidRDefault="00363934" w:rsidP="00AB6722">
            <w:pPr>
              <w:spacing w:after="0"/>
              <w:jc w:val="center"/>
            </w:pPr>
            <w:r w:rsidRPr="00A90F91">
              <w:t>C</w:t>
            </w:r>
            <w:r>
              <w:t>3</w:t>
            </w:r>
          </w:p>
        </w:tc>
      </w:tr>
      <w:tr w:rsidR="00363934" w:rsidRPr="00A90F91" w:rsidTr="00AB6722">
        <w:trPr>
          <w:trHeight w:val="432"/>
          <w:jc w:val="center"/>
        </w:trPr>
        <w:tc>
          <w:tcPr>
            <w:tcW w:w="818" w:type="dxa"/>
            <w:shd w:val="clear" w:color="auto" w:fill="auto"/>
            <w:vAlign w:val="center"/>
          </w:tcPr>
          <w:p w:rsidR="00363934" w:rsidRPr="00A90F91" w:rsidRDefault="00363934" w:rsidP="00AB6722">
            <w:pPr>
              <w:spacing w:after="0"/>
              <w:jc w:val="center"/>
            </w:pPr>
            <w:r w:rsidRPr="00476A53">
              <w:t>MT2</w:t>
            </w:r>
          </w:p>
        </w:tc>
        <w:tc>
          <w:tcPr>
            <w:tcW w:w="6407" w:type="dxa"/>
            <w:shd w:val="clear" w:color="auto" w:fill="auto"/>
            <w:vAlign w:val="center"/>
          </w:tcPr>
          <w:p w:rsidR="00363934" w:rsidRPr="00A90F91" w:rsidRDefault="00363934" w:rsidP="00AB6722">
            <w:pPr>
              <w:pStyle w:val="ListParagraph"/>
              <w:tabs>
                <w:tab w:val="left" w:pos="138"/>
              </w:tabs>
              <w:spacing w:line="276" w:lineRule="auto"/>
              <w:ind w:left="0"/>
              <w:contextualSpacing w:val="0"/>
              <w:jc w:val="both"/>
              <w:rPr>
                <w:rFonts w:eastAsia="Calibri"/>
                <w:lang w:val="en-US" w:eastAsia="en-US"/>
              </w:rPr>
            </w:pPr>
            <w:r w:rsidRPr="00FA3A51">
              <w:rPr>
                <w:rFonts w:eastAsia="Calibri"/>
                <w:lang w:val="en-US" w:eastAsia="en-US"/>
              </w:rPr>
              <w:t>Hiểu rõ và thự</w:t>
            </w:r>
            <w:r>
              <w:rPr>
                <w:rFonts w:eastAsia="Calibri"/>
                <w:lang w:val="en-US" w:eastAsia="en-US"/>
              </w:rPr>
              <w:t>c hành l</w:t>
            </w:r>
            <w:r w:rsidRPr="00476A53">
              <w:t>ập kế hoạch</w:t>
            </w:r>
            <w:r>
              <w:t xml:space="preserve"> một buổi truyền thông giáo dục </w:t>
            </w:r>
            <w:r w:rsidRPr="00476A53">
              <w:t>sức khỏ</w:t>
            </w:r>
            <w:r>
              <w:t>e</w:t>
            </w:r>
            <w:r w:rsidRPr="00FA3A51">
              <w:rPr>
                <w:rFonts w:eastAsia="Calibri"/>
                <w:lang w:val="en-US" w:eastAsia="en-US"/>
              </w:rPr>
              <w:t xml:space="preserve"> </w:t>
            </w:r>
            <w:r>
              <w:rPr>
                <w:rFonts w:eastAsia="Calibri"/>
                <w:lang w:val="en-US" w:eastAsia="en-US"/>
              </w:rPr>
              <w:t>cho bà mẹ trong quá trình mang thai</w:t>
            </w:r>
          </w:p>
        </w:tc>
        <w:tc>
          <w:tcPr>
            <w:tcW w:w="1430" w:type="dxa"/>
            <w:shd w:val="clear" w:color="auto" w:fill="auto"/>
            <w:vAlign w:val="center"/>
          </w:tcPr>
          <w:p w:rsidR="00363934" w:rsidRPr="00A90F91" w:rsidRDefault="00363934" w:rsidP="00AB6722">
            <w:pPr>
              <w:spacing w:after="0"/>
              <w:jc w:val="center"/>
            </w:pPr>
            <w:r>
              <w:t>C2, C3, C10</w:t>
            </w:r>
          </w:p>
        </w:tc>
      </w:tr>
      <w:tr w:rsidR="00363934" w:rsidRPr="00A90F91" w:rsidTr="00AB6722">
        <w:trPr>
          <w:trHeight w:val="432"/>
          <w:jc w:val="center"/>
        </w:trPr>
        <w:tc>
          <w:tcPr>
            <w:tcW w:w="818" w:type="dxa"/>
            <w:shd w:val="clear" w:color="auto" w:fill="auto"/>
            <w:vAlign w:val="center"/>
          </w:tcPr>
          <w:p w:rsidR="00363934" w:rsidRPr="00A90F91" w:rsidRDefault="00363934" w:rsidP="00AB6722">
            <w:pPr>
              <w:spacing w:after="0"/>
              <w:jc w:val="center"/>
              <w:rPr>
                <w:b/>
              </w:rPr>
            </w:pPr>
            <w:r w:rsidRPr="00476A53">
              <w:t>MT3</w:t>
            </w:r>
          </w:p>
        </w:tc>
        <w:tc>
          <w:tcPr>
            <w:tcW w:w="6407" w:type="dxa"/>
            <w:shd w:val="clear" w:color="auto" w:fill="auto"/>
            <w:vAlign w:val="center"/>
          </w:tcPr>
          <w:p w:rsidR="00363934" w:rsidRPr="00A90F91" w:rsidRDefault="00363934" w:rsidP="00AB6722">
            <w:pPr>
              <w:pStyle w:val="ListParagraph"/>
              <w:tabs>
                <w:tab w:val="left" w:pos="138"/>
              </w:tabs>
              <w:spacing w:line="276" w:lineRule="auto"/>
              <w:ind w:left="0"/>
              <w:contextualSpacing w:val="0"/>
              <w:jc w:val="both"/>
              <w:rPr>
                <w:rFonts w:eastAsia="Calibri"/>
                <w:lang w:val="en-US" w:eastAsia="en-US"/>
              </w:rPr>
            </w:pPr>
            <w:r w:rsidRPr="00FA3A51">
              <w:rPr>
                <w:rFonts w:eastAsia="Calibri"/>
                <w:lang w:val="en-US" w:eastAsia="en-US"/>
              </w:rPr>
              <w:t>Hiểu rõ và thự</w:t>
            </w:r>
            <w:r>
              <w:rPr>
                <w:rFonts w:eastAsia="Calibri"/>
                <w:lang w:val="en-US" w:eastAsia="en-US"/>
              </w:rPr>
              <w:t>c hành l</w:t>
            </w:r>
            <w:r w:rsidRPr="00476A53">
              <w:t>ập kế hoạch</w:t>
            </w:r>
            <w:r>
              <w:t xml:space="preserve"> một buổi truyền thông giáo dục </w:t>
            </w:r>
            <w:r w:rsidRPr="00476A53">
              <w:t>sức khỏ</w:t>
            </w:r>
            <w:r>
              <w:t>e</w:t>
            </w:r>
            <w:r w:rsidRPr="00FA3A51">
              <w:rPr>
                <w:rFonts w:eastAsia="Calibri"/>
                <w:lang w:val="en-US" w:eastAsia="en-US"/>
              </w:rPr>
              <w:t xml:space="preserve"> </w:t>
            </w:r>
            <w:r>
              <w:rPr>
                <w:rFonts w:eastAsia="Calibri"/>
                <w:lang w:val="en-US" w:eastAsia="en-US"/>
              </w:rPr>
              <w:t>cho bà mẹ trong quá trình chuyển dạ sanh</w:t>
            </w:r>
          </w:p>
        </w:tc>
        <w:tc>
          <w:tcPr>
            <w:tcW w:w="1430" w:type="dxa"/>
            <w:shd w:val="clear" w:color="auto" w:fill="auto"/>
            <w:vAlign w:val="center"/>
          </w:tcPr>
          <w:p w:rsidR="00363934" w:rsidRPr="00A90F91" w:rsidRDefault="00363934" w:rsidP="00AB6722">
            <w:pPr>
              <w:spacing w:after="0"/>
              <w:jc w:val="center"/>
            </w:pPr>
            <w:r>
              <w:t xml:space="preserve">C2, </w:t>
            </w:r>
            <w:r w:rsidRPr="00F82424">
              <w:t>C3, C10</w:t>
            </w:r>
          </w:p>
        </w:tc>
      </w:tr>
      <w:tr w:rsidR="00363934" w:rsidRPr="00A90F91" w:rsidTr="00AB6722">
        <w:trPr>
          <w:trHeight w:val="432"/>
          <w:jc w:val="center"/>
        </w:trPr>
        <w:tc>
          <w:tcPr>
            <w:tcW w:w="818" w:type="dxa"/>
            <w:shd w:val="clear" w:color="auto" w:fill="auto"/>
            <w:vAlign w:val="center"/>
          </w:tcPr>
          <w:p w:rsidR="00363934" w:rsidRPr="00A90F91" w:rsidRDefault="00363934" w:rsidP="00AB6722">
            <w:pPr>
              <w:spacing w:after="0"/>
              <w:jc w:val="center"/>
            </w:pPr>
            <w:r w:rsidRPr="00476A53">
              <w:t>MT4</w:t>
            </w:r>
          </w:p>
        </w:tc>
        <w:tc>
          <w:tcPr>
            <w:tcW w:w="6407" w:type="dxa"/>
            <w:shd w:val="clear" w:color="auto" w:fill="auto"/>
            <w:vAlign w:val="center"/>
          </w:tcPr>
          <w:p w:rsidR="00363934" w:rsidRPr="00A90F91" w:rsidRDefault="00363934" w:rsidP="00AB6722">
            <w:pPr>
              <w:pStyle w:val="ListParagraph"/>
              <w:tabs>
                <w:tab w:val="left" w:pos="138"/>
              </w:tabs>
              <w:spacing w:line="276" w:lineRule="auto"/>
              <w:ind w:left="0"/>
              <w:contextualSpacing w:val="0"/>
              <w:jc w:val="both"/>
              <w:rPr>
                <w:rFonts w:eastAsia="Calibri"/>
                <w:lang w:val="en-US" w:eastAsia="en-US"/>
              </w:rPr>
            </w:pPr>
            <w:r w:rsidRPr="00FA3A51">
              <w:rPr>
                <w:rFonts w:eastAsia="Calibri"/>
                <w:lang w:val="en-US" w:eastAsia="en-US"/>
              </w:rPr>
              <w:t>Hiểu rõ và thự</w:t>
            </w:r>
            <w:r>
              <w:rPr>
                <w:rFonts w:eastAsia="Calibri"/>
                <w:lang w:val="en-US" w:eastAsia="en-US"/>
              </w:rPr>
              <w:t>c hành l</w:t>
            </w:r>
            <w:r w:rsidRPr="00476A53">
              <w:t>ập kế hoạch</w:t>
            </w:r>
            <w:r>
              <w:t xml:space="preserve"> một buổi truyền thông giáo dục </w:t>
            </w:r>
            <w:r w:rsidRPr="00476A53">
              <w:t>sức khỏ</w:t>
            </w:r>
            <w:r>
              <w:t>e</w:t>
            </w:r>
            <w:r w:rsidRPr="00FA3A51">
              <w:rPr>
                <w:rFonts w:eastAsia="Calibri"/>
                <w:lang w:val="en-US" w:eastAsia="en-US"/>
              </w:rPr>
              <w:t xml:space="preserve"> </w:t>
            </w:r>
            <w:r>
              <w:rPr>
                <w:rFonts w:eastAsia="Calibri"/>
                <w:lang w:val="en-US" w:eastAsia="en-US"/>
              </w:rPr>
              <w:t>cho bà mẹ sau sanh</w:t>
            </w:r>
          </w:p>
        </w:tc>
        <w:tc>
          <w:tcPr>
            <w:tcW w:w="1430" w:type="dxa"/>
            <w:shd w:val="clear" w:color="auto" w:fill="auto"/>
            <w:vAlign w:val="center"/>
          </w:tcPr>
          <w:p w:rsidR="00363934" w:rsidRPr="00A90F91" w:rsidRDefault="00363934" w:rsidP="00AB6722">
            <w:pPr>
              <w:spacing w:after="0"/>
              <w:jc w:val="center"/>
            </w:pPr>
            <w:r>
              <w:t xml:space="preserve">C2, </w:t>
            </w:r>
            <w:r w:rsidRPr="00F82424">
              <w:t>C3, C10</w:t>
            </w:r>
          </w:p>
        </w:tc>
      </w:tr>
      <w:tr w:rsidR="00363934" w:rsidRPr="00A90F91" w:rsidTr="00AB6722">
        <w:trPr>
          <w:trHeight w:val="432"/>
          <w:jc w:val="center"/>
        </w:trPr>
        <w:tc>
          <w:tcPr>
            <w:tcW w:w="818" w:type="dxa"/>
            <w:shd w:val="clear" w:color="auto" w:fill="auto"/>
            <w:vAlign w:val="center"/>
          </w:tcPr>
          <w:p w:rsidR="00363934" w:rsidRPr="00A90F91" w:rsidRDefault="00363934" w:rsidP="00AB6722">
            <w:pPr>
              <w:spacing w:after="0"/>
              <w:jc w:val="center"/>
            </w:pPr>
            <w:r>
              <w:t>MT5</w:t>
            </w:r>
          </w:p>
        </w:tc>
        <w:tc>
          <w:tcPr>
            <w:tcW w:w="6407" w:type="dxa"/>
            <w:shd w:val="clear" w:color="auto" w:fill="auto"/>
            <w:vAlign w:val="center"/>
          </w:tcPr>
          <w:p w:rsidR="00363934" w:rsidRPr="00A90F91" w:rsidRDefault="00363934" w:rsidP="00AB6722">
            <w:pPr>
              <w:pStyle w:val="ListParagraph"/>
              <w:tabs>
                <w:tab w:val="left" w:pos="138"/>
              </w:tabs>
              <w:spacing w:line="276" w:lineRule="auto"/>
              <w:ind w:left="0"/>
              <w:contextualSpacing w:val="0"/>
              <w:jc w:val="both"/>
              <w:rPr>
                <w:rFonts w:eastAsia="Calibri"/>
                <w:lang w:val="en-US" w:eastAsia="en-US"/>
              </w:rPr>
            </w:pPr>
            <w:r>
              <w:t>Hiểu rõ, phân tích và đ</w:t>
            </w:r>
            <w:r w:rsidRPr="00476A53">
              <w:t>ánh giá chương trình nâng cao sức khỏe.</w:t>
            </w:r>
          </w:p>
        </w:tc>
        <w:tc>
          <w:tcPr>
            <w:tcW w:w="1430" w:type="dxa"/>
            <w:shd w:val="clear" w:color="auto" w:fill="auto"/>
            <w:vAlign w:val="center"/>
          </w:tcPr>
          <w:p w:rsidR="00363934" w:rsidRPr="00A90F91" w:rsidRDefault="00363934" w:rsidP="00AB6722">
            <w:pPr>
              <w:spacing w:after="0"/>
              <w:jc w:val="center"/>
            </w:pPr>
            <w:r>
              <w:t>C3</w:t>
            </w:r>
          </w:p>
        </w:tc>
      </w:tr>
    </w:tbl>
    <w:p w:rsidR="00363934" w:rsidRPr="002613C9" w:rsidRDefault="00363934" w:rsidP="00363934">
      <w:pPr>
        <w:numPr>
          <w:ilvl w:val="0"/>
          <w:numId w:val="4"/>
        </w:numPr>
        <w:spacing w:after="0"/>
        <w:ind w:left="284" w:hanging="142"/>
        <w:jc w:val="both"/>
        <w:rPr>
          <w:b/>
          <w:bCs/>
          <w:iCs/>
        </w:rPr>
      </w:pPr>
      <w:r w:rsidRPr="002613C9">
        <w:rPr>
          <w:b/>
          <w:bCs/>
          <w:iCs/>
        </w:rPr>
        <w:t xml:space="preserve">Đánh giá môn học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2078"/>
        <w:gridCol w:w="2095"/>
        <w:gridCol w:w="1342"/>
      </w:tblGrid>
      <w:tr w:rsidR="00363934" w:rsidRPr="002613C9" w:rsidTr="00AB6722">
        <w:trPr>
          <w:tblHeader/>
          <w:jc w:val="center"/>
        </w:trPr>
        <w:tc>
          <w:tcPr>
            <w:tcW w:w="3170" w:type="dxa"/>
            <w:shd w:val="clear" w:color="auto" w:fill="auto"/>
            <w:vAlign w:val="center"/>
          </w:tcPr>
          <w:p w:rsidR="00363934" w:rsidRPr="002613C9" w:rsidRDefault="00363934" w:rsidP="00AB6722">
            <w:pPr>
              <w:spacing w:after="0"/>
              <w:jc w:val="center"/>
              <w:rPr>
                <w:b/>
                <w:color w:val="000000" w:themeColor="text1"/>
              </w:rPr>
            </w:pPr>
            <w:r w:rsidRPr="002613C9">
              <w:rPr>
                <w:b/>
                <w:color w:val="000000" w:themeColor="text1"/>
              </w:rPr>
              <w:t>Thành phần đánh giá</w:t>
            </w:r>
          </w:p>
        </w:tc>
        <w:tc>
          <w:tcPr>
            <w:tcW w:w="2078" w:type="dxa"/>
            <w:shd w:val="clear" w:color="auto" w:fill="auto"/>
            <w:vAlign w:val="center"/>
          </w:tcPr>
          <w:p w:rsidR="00363934" w:rsidRPr="002613C9" w:rsidRDefault="00363934" w:rsidP="00AB6722">
            <w:pPr>
              <w:spacing w:after="0"/>
              <w:jc w:val="center"/>
              <w:rPr>
                <w:b/>
                <w:color w:val="000000" w:themeColor="text1"/>
              </w:rPr>
            </w:pPr>
            <w:r w:rsidRPr="00476A53">
              <w:rPr>
                <w:b/>
              </w:rPr>
              <w:t>Bài đánh giá</w:t>
            </w:r>
          </w:p>
        </w:tc>
        <w:tc>
          <w:tcPr>
            <w:tcW w:w="2095" w:type="dxa"/>
            <w:shd w:val="clear" w:color="auto" w:fill="auto"/>
            <w:vAlign w:val="center"/>
          </w:tcPr>
          <w:p w:rsidR="00363934" w:rsidRPr="002613C9" w:rsidRDefault="00363934" w:rsidP="00AB6722">
            <w:pPr>
              <w:spacing w:after="0"/>
              <w:jc w:val="center"/>
              <w:rPr>
                <w:b/>
                <w:color w:val="000000" w:themeColor="text1"/>
              </w:rPr>
            </w:pPr>
            <w:r w:rsidRPr="002613C9">
              <w:rPr>
                <w:b/>
                <w:color w:val="000000" w:themeColor="text1"/>
              </w:rPr>
              <w:t>MT môn học</w:t>
            </w:r>
          </w:p>
        </w:tc>
        <w:tc>
          <w:tcPr>
            <w:tcW w:w="1342" w:type="dxa"/>
            <w:shd w:val="clear" w:color="auto" w:fill="auto"/>
            <w:vAlign w:val="center"/>
          </w:tcPr>
          <w:p w:rsidR="00363934" w:rsidRPr="002613C9" w:rsidRDefault="00363934" w:rsidP="00AB6722">
            <w:pPr>
              <w:spacing w:after="0"/>
              <w:jc w:val="center"/>
              <w:rPr>
                <w:b/>
                <w:color w:val="000000" w:themeColor="text1"/>
              </w:rPr>
            </w:pPr>
            <w:r w:rsidRPr="002613C9">
              <w:rPr>
                <w:b/>
                <w:color w:val="000000" w:themeColor="text1"/>
              </w:rPr>
              <w:t>Tỷ lệ (%)</w:t>
            </w:r>
          </w:p>
        </w:tc>
      </w:tr>
      <w:tr w:rsidR="00363934" w:rsidRPr="002613C9" w:rsidTr="00AB6722">
        <w:trPr>
          <w:trHeight w:val="479"/>
          <w:jc w:val="center"/>
        </w:trPr>
        <w:tc>
          <w:tcPr>
            <w:tcW w:w="3170" w:type="dxa"/>
            <w:shd w:val="clear" w:color="auto" w:fill="auto"/>
            <w:vAlign w:val="center"/>
          </w:tcPr>
          <w:p w:rsidR="00363934" w:rsidRPr="002613C9" w:rsidRDefault="00363934" w:rsidP="00AB6722">
            <w:pPr>
              <w:spacing w:after="0"/>
              <w:rPr>
                <w:color w:val="000000" w:themeColor="text1"/>
              </w:rPr>
            </w:pPr>
            <w:r w:rsidRPr="002613C9">
              <w:rPr>
                <w:color w:val="000000" w:themeColor="text1"/>
              </w:rPr>
              <w:t>A1. Đánh giá giữa kỳ</w:t>
            </w:r>
          </w:p>
        </w:tc>
        <w:tc>
          <w:tcPr>
            <w:tcW w:w="2078" w:type="dxa"/>
            <w:shd w:val="clear" w:color="auto" w:fill="auto"/>
            <w:vAlign w:val="center"/>
          </w:tcPr>
          <w:p w:rsidR="00363934" w:rsidRPr="002613C9" w:rsidRDefault="00363934" w:rsidP="00AB6722">
            <w:pPr>
              <w:spacing w:after="0"/>
              <w:rPr>
                <w:color w:val="000000" w:themeColor="text1"/>
              </w:rPr>
            </w:pPr>
            <w:r w:rsidRPr="002613C9">
              <w:rPr>
                <w:color w:val="000000" w:themeColor="text1"/>
              </w:rPr>
              <w:t>Bài tập thực hành</w:t>
            </w:r>
            <w:r>
              <w:rPr>
                <w:color w:val="000000" w:themeColor="text1"/>
              </w:rPr>
              <w:t xml:space="preserve"> đánh giá giữa kỳ</w:t>
            </w:r>
          </w:p>
        </w:tc>
        <w:tc>
          <w:tcPr>
            <w:tcW w:w="2095" w:type="dxa"/>
            <w:shd w:val="clear" w:color="auto" w:fill="auto"/>
            <w:vAlign w:val="center"/>
          </w:tcPr>
          <w:p w:rsidR="00363934" w:rsidRPr="002613C9" w:rsidRDefault="00363934" w:rsidP="00AB6722">
            <w:pPr>
              <w:spacing w:after="0"/>
              <w:jc w:val="center"/>
              <w:rPr>
                <w:color w:val="000000" w:themeColor="text1"/>
              </w:rPr>
            </w:pPr>
            <w:r w:rsidRPr="002613C9">
              <w:rPr>
                <w:color w:val="000000" w:themeColor="text1"/>
              </w:rPr>
              <w:t>MT2, MT3, MT4</w:t>
            </w:r>
          </w:p>
        </w:tc>
        <w:tc>
          <w:tcPr>
            <w:tcW w:w="1342" w:type="dxa"/>
            <w:shd w:val="clear" w:color="auto" w:fill="auto"/>
            <w:vAlign w:val="center"/>
          </w:tcPr>
          <w:p w:rsidR="00363934" w:rsidRPr="002613C9" w:rsidRDefault="00363934" w:rsidP="00AB6722">
            <w:pPr>
              <w:spacing w:after="0"/>
              <w:jc w:val="center"/>
              <w:rPr>
                <w:color w:val="000000" w:themeColor="text1"/>
              </w:rPr>
            </w:pPr>
            <w:r w:rsidRPr="002613C9">
              <w:rPr>
                <w:color w:val="000000" w:themeColor="text1"/>
              </w:rPr>
              <w:t>30 %</w:t>
            </w:r>
          </w:p>
        </w:tc>
      </w:tr>
      <w:tr w:rsidR="00363934" w:rsidRPr="002613C9" w:rsidTr="00AB6722">
        <w:trPr>
          <w:trHeight w:val="451"/>
          <w:jc w:val="center"/>
        </w:trPr>
        <w:tc>
          <w:tcPr>
            <w:tcW w:w="3170" w:type="dxa"/>
            <w:shd w:val="clear" w:color="auto" w:fill="auto"/>
            <w:vAlign w:val="center"/>
          </w:tcPr>
          <w:p w:rsidR="00363934" w:rsidRPr="002613C9" w:rsidRDefault="00363934" w:rsidP="00AB6722">
            <w:pPr>
              <w:spacing w:after="0"/>
              <w:rPr>
                <w:color w:val="000000" w:themeColor="text1"/>
              </w:rPr>
            </w:pPr>
            <w:r w:rsidRPr="002613C9">
              <w:rPr>
                <w:color w:val="000000" w:themeColor="text1"/>
              </w:rPr>
              <w:t>A2. Đánh giá cuối kỳ</w:t>
            </w:r>
          </w:p>
        </w:tc>
        <w:tc>
          <w:tcPr>
            <w:tcW w:w="2078" w:type="dxa"/>
            <w:shd w:val="clear" w:color="auto" w:fill="auto"/>
            <w:vAlign w:val="center"/>
          </w:tcPr>
          <w:p w:rsidR="00363934" w:rsidRPr="002613C9" w:rsidRDefault="00363934" w:rsidP="00AB6722">
            <w:pPr>
              <w:spacing w:after="0"/>
              <w:rPr>
                <w:color w:val="000000" w:themeColor="text1"/>
              </w:rPr>
            </w:pPr>
            <w:r w:rsidRPr="002613C9">
              <w:rPr>
                <w:color w:val="000000" w:themeColor="text1"/>
                <w:lang w:val="sv-SE"/>
              </w:rPr>
              <w:t>Bài thi cuối môn</w:t>
            </w:r>
          </w:p>
        </w:tc>
        <w:tc>
          <w:tcPr>
            <w:tcW w:w="2095" w:type="dxa"/>
            <w:shd w:val="clear" w:color="auto" w:fill="auto"/>
            <w:vAlign w:val="center"/>
          </w:tcPr>
          <w:p w:rsidR="00363934" w:rsidRPr="002613C9" w:rsidRDefault="00363934" w:rsidP="00AB6722">
            <w:pPr>
              <w:spacing w:after="0"/>
              <w:jc w:val="center"/>
              <w:rPr>
                <w:color w:val="000000" w:themeColor="text1"/>
              </w:rPr>
            </w:pPr>
            <w:r w:rsidRPr="002613C9">
              <w:rPr>
                <w:color w:val="000000" w:themeColor="text1"/>
              </w:rPr>
              <w:t>MT</w:t>
            </w:r>
            <w:r>
              <w:rPr>
                <w:color w:val="000000" w:themeColor="text1"/>
              </w:rPr>
              <w:t>1</w:t>
            </w:r>
            <w:r w:rsidRPr="002613C9">
              <w:rPr>
                <w:color w:val="000000" w:themeColor="text1"/>
              </w:rPr>
              <w:t xml:space="preserve"> </w:t>
            </w:r>
            <w:r>
              <w:rPr>
                <w:color w:val="000000" w:themeColor="text1"/>
              </w:rPr>
              <w:t xml:space="preserve">- </w:t>
            </w:r>
            <w:r w:rsidRPr="002613C9">
              <w:rPr>
                <w:color w:val="000000" w:themeColor="text1"/>
              </w:rPr>
              <w:t>MT4</w:t>
            </w:r>
          </w:p>
        </w:tc>
        <w:tc>
          <w:tcPr>
            <w:tcW w:w="1342" w:type="dxa"/>
            <w:shd w:val="clear" w:color="auto" w:fill="auto"/>
            <w:vAlign w:val="center"/>
          </w:tcPr>
          <w:p w:rsidR="00363934" w:rsidRPr="002613C9" w:rsidRDefault="00363934" w:rsidP="00AB6722">
            <w:pPr>
              <w:spacing w:after="0"/>
              <w:jc w:val="center"/>
              <w:rPr>
                <w:color w:val="000000" w:themeColor="text1"/>
              </w:rPr>
            </w:pPr>
            <w:r w:rsidRPr="002613C9">
              <w:rPr>
                <w:color w:val="000000" w:themeColor="text1"/>
              </w:rPr>
              <w:t>70 %</w:t>
            </w:r>
          </w:p>
        </w:tc>
      </w:tr>
    </w:tbl>
    <w:p w:rsidR="00363934" w:rsidRPr="00826BC2" w:rsidRDefault="00363934" w:rsidP="00363934">
      <w:pPr>
        <w:spacing w:before="120" w:after="120"/>
        <w:ind w:firstLine="284"/>
        <w:rPr>
          <w:rFonts w:eastAsia="Times New Roman"/>
          <w:b/>
        </w:rPr>
      </w:pPr>
      <w:r w:rsidRPr="00826BC2">
        <w:rPr>
          <w:rFonts w:eastAsia="Times New Roman"/>
          <w:b/>
        </w:rPr>
        <w:t>TEST BLUEPRINT – ĐÁNH GIÁ CUỐI KÌ</w:t>
      </w:r>
      <w:r>
        <w:rPr>
          <w:rFonts w:eastAsia="Times New Roman"/>
          <w:b/>
        </w:rPr>
        <w:t xml:space="preserve"> (Phần Lý Thuyết)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138"/>
        <w:gridCol w:w="784"/>
        <w:gridCol w:w="16"/>
        <w:gridCol w:w="930"/>
        <w:gridCol w:w="822"/>
        <w:gridCol w:w="736"/>
        <w:gridCol w:w="823"/>
        <w:gridCol w:w="947"/>
        <w:gridCol w:w="947"/>
      </w:tblGrid>
      <w:tr w:rsidR="00363934" w:rsidRPr="00002918" w:rsidTr="00AB6722">
        <w:tc>
          <w:tcPr>
            <w:tcW w:w="1413" w:type="dxa"/>
            <w:shd w:val="clear" w:color="auto" w:fill="auto"/>
            <w:vAlign w:val="center"/>
          </w:tcPr>
          <w:p w:rsidR="00363934" w:rsidRPr="00002918" w:rsidRDefault="00363934" w:rsidP="00AB6722">
            <w:pPr>
              <w:spacing w:after="120"/>
              <w:jc w:val="center"/>
              <w:rPr>
                <w:rFonts w:eastAsia="Times New Roman"/>
                <w:b/>
              </w:rPr>
            </w:pPr>
            <w:r w:rsidRPr="00002918">
              <w:rPr>
                <w:rFonts w:eastAsia="Times New Roman"/>
                <w:b/>
              </w:rPr>
              <w:t>Mục</w:t>
            </w:r>
          </w:p>
          <w:p w:rsidR="00363934" w:rsidRPr="00002918" w:rsidRDefault="00363934" w:rsidP="00AB6722">
            <w:pPr>
              <w:spacing w:after="120"/>
              <w:jc w:val="center"/>
              <w:rPr>
                <w:rFonts w:eastAsia="Times New Roman"/>
                <w:b/>
              </w:rPr>
            </w:pPr>
            <w:r w:rsidRPr="00002918">
              <w:rPr>
                <w:rFonts w:eastAsia="Times New Roman"/>
                <w:b/>
              </w:rPr>
              <w:t>Tiêu</w:t>
            </w:r>
          </w:p>
        </w:tc>
        <w:tc>
          <w:tcPr>
            <w:tcW w:w="1938" w:type="dxa"/>
            <w:gridSpan w:val="3"/>
            <w:shd w:val="clear" w:color="auto" w:fill="auto"/>
            <w:vAlign w:val="center"/>
          </w:tcPr>
          <w:p w:rsidR="00363934" w:rsidRPr="00002918" w:rsidRDefault="00363934" w:rsidP="00AB6722">
            <w:pPr>
              <w:spacing w:after="120"/>
              <w:jc w:val="center"/>
              <w:rPr>
                <w:rFonts w:eastAsia="Times New Roman"/>
                <w:b/>
              </w:rPr>
            </w:pPr>
            <w:r w:rsidRPr="00002918">
              <w:rPr>
                <w:rFonts w:eastAsia="Times New Roman"/>
                <w:b/>
              </w:rPr>
              <w:t>Tỉ lệ %</w:t>
            </w:r>
          </w:p>
          <w:p w:rsidR="00363934" w:rsidRPr="00002918" w:rsidRDefault="00363934" w:rsidP="00AB6722">
            <w:pPr>
              <w:spacing w:after="120"/>
              <w:jc w:val="center"/>
              <w:rPr>
                <w:rFonts w:eastAsia="Times New Roman"/>
                <w:b/>
              </w:rPr>
            </w:pPr>
            <w:r w:rsidRPr="00002918">
              <w:rPr>
                <w:rFonts w:eastAsia="Times New Roman"/>
                <w:b/>
              </w:rPr>
              <w:t>Số điểm</w:t>
            </w:r>
          </w:p>
        </w:tc>
        <w:tc>
          <w:tcPr>
            <w:tcW w:w="1752" w:type="dxa"/>
            <w:gridSpan w:val="2"/>
            <w:shd w:val="clear" w:color="auto" w:fill="auto"/>
            <w:vAlign w:val="center"/>
          </w:tcPr>
          <w:p w:rsidR="00363934" w:rsidRPr="00002918" w:rsidRDefault="00363934" w:rsidP="00AB6722">
            <w:pPr>
              <w:spacing w:after="120"/>
              <w:jc w:val="center"/>
              <w:rPr>
                <w:rFonts w:eastAsia="Times New Roman"/>
                <w:b/>
              </w:rPr>
            </w:pPr>
            <w:r w:rsidRPr="00002918">
              <w:rPr>
                <w:rFonts w:eastAsia="Times New Roman"/>
                <w:b/>
              </w:rPr>
              <w:t>Nhớ</w:t>
            </w:r>
          </w:p>
        </w:tc>
        <w:tc>
          <w:tcPr>
            <w:tcW w:w="1559" w:type="dxa"/>
            <w:gridSpan w:val="2"/>
            <w:shd w:val="clear" w:color="auto" w:fill="auto"/>
            <w:vAlign w:val="center"/>
          </w:tcPr>
          <w:p w:rsidR="00363934" w:rsidRPr="00002918" w:rsidRDefault="00363934" w:rsidP="00AB6722">
            <w:pPr>
              <w:spacing w:after="120"/>
              <w:jc w:val="center"/>
              <w:rPr>
                <w:rFonts w:eastAsia="Times New Roman"/>
                <w:b/>
              </w:rPr>
            </w:pPr>
            <w:r w:rsidRPr="00002918">
              <w:rPr>
                <w:rFonts w:eastAsia="Times New Roman"/>
                <w:b/>
              </w:rPr>
              <w:t>Hiểu</w:t>
            </w:r>
          </w:p>
        </w:tc>
        <w:tc>
          <w:tcPr>
            <w:tcW w:w="1894" w:type="dxa"/>
            <w:gridSpan w:val="2"/>
            <w:shd w:val="clear" w:color="auto" w:fill="auto"/>
            <w:vAlign w:val="center"/>
          </w:tcPr>
          <w:p w:rsidR="00363934" w:rsidRPr="00002918" w:rsidRDefault="00363934" w:rsidP="00AB6722">
            <w:pPr>
              <w:spacing w:after="120"/>
              <w:jc w:val="center"/>
              <w:rPr>
                <w:rFonts w:eastAsia="Times New Roman"/>
                <w:b/>
              </w:rPr>
            </w:pPr>
            <w:r w:rsidRPr="00002918">
              <w:rPr>
                <w:rFonts w:eastAsia="Times New Roman"/>
                <w:b/>
              </w:rPr>
              <w:t>Áp dụng</w:t>
            </w:r>
          </w:p>
        </w:tc>
      </w:tr>
      <w:tr w:rsidR="00363934" w:rsidRPr="00002918" w:rsidTr="00AB6722">
        <w:tc>
          <w:tcPr>
            <w:tcW w:w="1413" w:type="dxa"/>
            <w:shd w:val="clear" w:color="auto" w:fill="auto"/>
          </w:tcPr>
          <w:p w:rsidR="00363934" w:rsidRPr="00002918" w:rsidRDefault="00363934" w:rsidP="00AB6722">
            <w:pPr>
              <w:spacing w:after="0"/>
              <w:rPr>
                <w:rFonts w:eastAsia="Times New Roman"/>
                <w:b/>
              </w:rPr>
            </w:pPr>
            <w:r w:rsidRPr="00002918">
              <w:rPr>
                <w:rFonts w:eastAsia="Times New Roman"/>
                <w:b/>
              </w:rPr>
              <w:t>MT1</w:t>
            </w:r>
          </w:p>
        </w:tc>
        <w:tc>
          <w:tcPr>
            <w:tcW w:w="1138" w:type="dxa"/>
            <w:shd w:val="clear" w:color="auto" w:fill="auto"/>
            <w:vAlign w:val="center"/>
          </w:tcPr>
          <w:p w:rsidR="00363934" w:rsidRPr="00002918" w:rsidRDefault="00363934" w:rsidP="00AB6722">
            <w:pPr>
              <w:spacing w:after="0"/>
              <w:jc w:val="center"/>
              <w:rPr>
                <w:rFonts w:eastAsia="Times New Roman"/>
              </w:rPr>
            </w:pPr>
            <w:r w:rsidRPr="00002918">
              <w:rPr>
                <w:rFonts w:eastAsia="Times New Roman"/>
              </w:rPr>
              <w:t>20%</w:t>
            </w:r>
          </w:p>
        </w:tc>
        <w:tc>
          <w:tcPr>
            <w:tcW w:w="784" w:type="dxa"/>
            <w:shd w:val="clear" w:color="auto" w:fill="auto"/>
            <w:vAlign w:val="center"/>
          </w:tcPr>
          <w:p w:rsidR="00363934" w:rsidRPr="00002918" w:rsidRDefault="00363934" w:rsidP="00AB6722">
            <w:pPr>
              <w:spacing w:after="0"/>
              <w:jc w:val="center"/>
              <w:rPr>
                <w:rFonts w:eastAsia="Times New Roman"/>
              </w:rPr>
            </w:pPr>
            <w:r w:rsidRPr="00002918">
              <w:rPr>
                <w:rFonts w:eastAsia="Times New Roman"/>
              </w:rPr>
              <w:t>2</w:t>
            </w:r>
          </w:p>
        </w:tc>
        <w:tc>
          <w:tcPr>
            <w:tcW w:w="946" w:type="dxa"/>
            <w:gridSpan w:val="2"/>
            <w:shd w:val="clear" w:color="auto" w:fill="auto"/>
            <w:vAlign w:val="center"/>
          </w:tcPr>
          <w:p w:rsidR="00363934" w:rsidRPr="00002918" w:rsidRDefault="00363934" w:rsidP="00AB6722">
            <w:pPr>
              <w:spacing w:after="0"/>
              <w:jc w:val="center"/>
              <w:rPr>
                <w:rFonts w:eastAsia="Times New Roman"/>
              </w:rPr>
            </w:pPr>
            <w:r w:rsidRPr="00002918">
              <w:rPr>
                <w:rFonts w:eastAsia="Times New Roman"/>
              </w:rPr>
              <w:t>10%</w:t>
            </w:r>
          </w:p>
        </w:tc>
        <w:tc>
          <w:tcPr>
            <w:tcW w:w="822" w:type="dxa"/>
            <w:shd w:val="clear" w:color="auto" w:fill="auto"/>
            <w:vAlign w:val="center"/>
          </w:tcPr>
          <w:p w:rsidR="00363934" w:rsidRPr="00002918" w:rsidRDefault="00363934" w:rsidP="00AB6722">
            <w:pPr>
              <w:spacing w:after="0"/>
              <w:jc w:val="center"/>
              <w:rPr>
                <w:rFonts w:eastAsia="Times New Roman"/>
              </w:rPr>
            </w:pPr>
            <w:r w:rsidRPr="00002918">
              <w:rPr>
                <w:rFonts w:eastAsia="Times New Roman"/>
              </w:rPr>
              <w:t>1</w:t>
            </w:r>
          </w:p>
        </w:tc>
        <w:tc>
          <w:tcPr>
            <w:tcW w:w="736" w:type="dxa"/>
            <w:shd w:val="clear" w:color="auto" w:fill="auto"/>
            <w:vAlign w:val="center"/>
          </w:tcPr>
          <w:p w:rsidR="00363934" w:rsidRPr="00002918" w:rsidRDefault="00363934" w:rsidP="00AB6722">
            <w:pPr>
              <w:spacing w:after="0"/>
              <w:jc w:val="center"/>
              <w:rPr>
                <w:rFonts w:eastAsia="Times New Roman"/>
              </w:rPr>
            </w:pPr>
            <w:r w:rsidRPr="00002918">
              <w:rPr>
                <w:rFonts w:eastAsia="Times New Roman"/>
              </w:rPr>
              <w:t>5%</w:t>
            </w:r>
          </w:p>
        </w:tc>
        <w:tc>
          <w:tcPr>
            <w:tcW w:w="823" w:type="dxa"/>
            <w:shd w:val="clear" w:color="auto" w:fill="auto"/>
            <w:vAlign w:val="center"/>
          </w:tcPr>
          <w:p w:rsidR="00363934" w:rsidRPr="00002918" w:rsidRDefault="00363934" w:rsidP="00AB6722">
            <w:pPr>
              <w:spacing w:after="0"/>
              <w:jc w:val="center"/>
              <w:rPr>
                <w:rFonts w:eastAsia="Times New Roman"/>
              </w:rPr>
            </w:pPr>
            <w:r w:rsidRPr="00002918">
              <w:rPr>
                <w:rFonts w:eastAsia="Times New Roman"/>
              </w:rPr>
              <w:t>0.5</w:t>
            </w:r>
          </w:p>
        </w:tc>
        <w:tc>
          <w:tcPr>
            <w:tcW w:w="947" w:type="dxa"/>
            <w:shd w:val="clear" w:color="auto" w:fill="auto"/>
            <w:vAlign w:val="center"/>
          </w:tcPr>
          <w:p w:rsidR="00363934" w:rsidRPr="00002918" w:rsidRDefault="00363934" w:rsidP="00AB6722">
            <w:pPr>
              <w:spacing w:after="0"/>
              <w:jc w:val="center"/>
              <w:rPr>
                <w:rFonts w:eastAsia="Times New Roman"/>
              </w:rPr>
            </w:pPr>
            <w:r w:rsidRPr="00002918">
              <w:rPr>
                <w:rFonts w:eastAsia="Times New Roman"/>
              </w:rPr>
              <w:t>5%</w:t>
            </w:r>
          </w:p>
        </w:tc>
        <w:tc>
          <w:tcPr>
            <w:tcW w:w="947" w:type="dxa"/>
            <w:shd w:val="clear" w:color="auto" w:fill="auto"/>
            <w:vAlign w:val="center"/>
          </w:tcPr>
          <w:p w:rsidR="00363934" w:rsidRPr="00002918" w:rsidRDefault="00363934" w:rsidP="00AB6722">
            <w:pPr>
              <w:spacing w:after="0"/>
              <w:jc w:val="center"/>
              <w:rPr>
                <w:rFonts w:eastAsia="Times New Roman"/>
              </w:rPr>
            </w:pPr>
            <w:r w:rsidRPr="00002918">
              <w:rPr>
                <w:rFonts w:eastAsia="Times New Roman"/>
              </w:rPr>
              <w:t>0.5</w:t>
            </w:r>
          </w:p>
        </w:tc>
      </w:tr>
      <w:tr w:rsidR="00363934" w:rsidRPr="00002918" w:rsidTr="00AB6722">
        <w:tc>
          <w:tcPr>
            <w:tcW w:w="1413" w:type="dxa"/>
            <w:shd w:val="clear" w:color="auto" w:fill="auto"/>
          </w:tcPr>
          <w:p w:rsidR="00363934" w:rsidRPr="00002918" w:rsidRDefault="00363934" w:rsidP="00AB6722">
            <w:pPr>
              <w:spacing w:after="0"/>
              <w:rPr>
                <w:rFonts w:eastAsia="Times New Roman"/>
                <w:b/>
              </w:rPr>
            </w:pPr>
            <w:r w:rsidRPr="00002918">
              <w:rPr>
                <w:rFonts w:eastAsia="Times New Roman"/>
                <w:b/>
              </w:rPr>
              <w:t>MT2</w:t>
            </w:r>
          </w:p>
        </w:tc>
        <w:tc>
          <w:tcPr>
            <w:tcW w:w="1138" w:type="dxa"/>
            <w:shd w:val="clear" w:color="auto" w:fill="auto"/>
            <w:vAlign w:val="center"/>
          </w:tcPr>
          <w:p w:rsidR="00363934" w:rsidRPr="00002918" w:rsidRDefault="00363934" w:rsidP="00AB6722">
            <w:pPr>
              <w:spacing w:after="0"/>
              <w:jc w:val="center"/>
              <w:rPr>
                <w:rFonts w:eastAsia="Times New Roman"/>
              </w:rPr>
            </w:pPr>
            <w:r w:rsidRPr="00002918">
              <w:rPr>
                <w:rFonts w:eastAsia="Times New Roman"/>
              </w:rPr>
              <w:t>20%</w:t>
            </w:r>
          </w:p>
        </w:tc>
        <w:tc>
          <w:tcPr>
            <w:tcW w:w="784" w:type="dxa"/>
            <w:shd w:val="clear" w:color="auto" w:fill="auto"/>
            <w:vAlign w:val="center"/>
          </w:tcPr>
          <w:p w:rsidR="00363934" w:rsidRPr="00002918" w:rsidRDefault="00363934" w:rsidP="00AB6722">
            <w:pPr>
              <w:spacing w:after="0"/>
              <w:jc w:val="center"/>
              <w:rPr>
                <w:rFonts w:eastAsia="Times New Roman"/>
              </w:rPr>
            </w:pPr>
            <w:r w:rsidRPr="00002918">
              <w:rPr>
                <w:rFonts w:eastAsia="Times New Roman"/>
              </w:rPr>
              <w:t>2</w:t>
            </w:r>
          </w:p>
        </w:tc>
        <w:tc>
          <w:tcPr>
            <w:tcW w:w="946" w:type="dxa"/>
            <w:gridSpan w:val="2"/>
            <w:shd w:val="clear" w:color="auto" w:fill="auto"/>
            <w:vAlign w:val="center"/>
          </w:tcPr>
          <w:p w:rsidR="00363934" w:rsidRPr="00002918" w:rsidRDefault="00363934" w:rsidP="00AB6722">
            <w:pPr>
              <w:spacing w:after="0"/>
              <w:jc w:val="center"/>
              <w:rPr>
                <w:rFonts w:eastAsia="Times New Roman"/>
              </w:rPr>
            </w:pPr>
            <w:r w:rsidRPr="00002918">
              <w:rPr>
                <w:rFonts w:eastAsia="Times New Roman"/>
              </w:rPr>
              <w:t>10%</w:t>
            </w:r>
          </w:p>
        </w:tc>
        <w:tc>
          <w:tcPr>
            <w:tcW w:w="822" w:type="dxa"/>
            <w:shd w:val="clear" w:color="auto" w:fill="auto"/>
            <w:vAlign w:val="center"/>
          </w:tcPr>
          <w:p w:rsidR="00363934" w:rsidRPr="00002918" w:rsidRDefault="00363934" w:rsidP="00AB6722">
            <w:pPr>
              <w:spacing w:after="0"/>
              <w:jc w:val="center"/>
              <w:rPr>
                <w:rFonts w:eastAsia="Times New Roman"/>
              </w:rPr>
            </w:pPr>
            <w:r w:rsidRPr="00002918">
              <w:rPr>
                <w:rFonts w:eastAsia="Times New Roman"/>
              </w:rPr>
              <w:t>1</w:t>
            </w:r>
          </w:p>
        </w:tc>
        <w:tc>
          <w:tcPr>
            <w:tcW w:w="736" w:type="dxa"/>
            <w:shd w:val="clear" w:color="auto" w:fill="auto"/>
            <w:vAlign w:val="center"/>
          </w:tcPr>
          <w:p w:rsidR="00363934" w:rsidRPr="00002918" w:rsidRDefault="00363934" w:rsidP="00AB6722">
            <w:pPr>
              <w:spacing w:after="0"/>
              <w:jc w:val="center"/>
              <w:rPr>
                <w:rFonts w:eastAsia="Times New Roman"/>
              </w:rPr>
            </w:pPr>
            <w:r w:rsidRPr="00002918">
              <w:rPr>
                <w:rFonts w:eastAsia="Times New Roman"/>
              </w:rPr>
              <w:t>5%</w:t>
            </w:r>
          </w:p>
        </w:tc>
        <w:tc>
          <w:tcPr>
            <w:tcW w:w="823" w:type="dxa"/>
            <w:shd w:val="clear" w:color="auto" w:fill="auto"/>
            <w:vAlign w:val="center"/>
          </w:tcPr>
          <w:p w:rsidR="00363934" w:rsidRPr="00002918" w:rsidRDefault="00363934" w:rsidP="00AB6722">
            <w:pPr>
              <w:spacing w:after="0"/>
              <w:jc w:val="center"/>
              <w:rPr>
                <w:rFonts w:eastAsia="Times New Roman"/>
              </w:rPr>
            </w:pPr>
            <w:r w:rsidRPr="00002918">
              <w:rPr>
                <w:rFonts w:eastAsia="Times New Roman"/>
              </w:rPr>
              <w:t>0.5</w:t>
            </w:r>
          </w:p>
        </w:tc>
        <w:tc>
          <w:tcPr>
            <w:tcW w:w="947" w:type="dxa"/>
            <w:shd w:val="clear" w:color="auto" w:fill="auto"/>
            <w:vAlign w:val="center"/>
          </w:tcPr>
          <w:p w:rsidR="00363934" w:rsidRPr="00002918" w:rsidRDefault="00363934" w:rsidP="00AB6722">
            <w:pPr>
              <w:spacing w:after="0"/>
              <w:jc w:val="center"/>
              <w:rPr>
                <w:rFonts w:eastAsia="Times New Roman"/>
              </w:rPr>
            </w:pPr>
            <w:r w:rsidRPr="00002918">
              <w:rPr>
                <w:rFonts w:eastAsia="Times New Roman"/>
              </w:rPr>
              <w:t>5%</w:t>
            </w:r>
          </w:p>
        </w:tc>
        <w:tc>
          <w:tcPr>
            <w:tcW w:w="947" w:type="dxa"/>
            <w:shd w:val="clear" w:color="auto" w:fill="auto"/>
            <w:vAlign w:val="center"/>
          </w:tcPr>
          <w:p w:rsidR="00363934" w:rsidRPr="00002918" w:rsidRDefault="00363934" w:rsidP="00AB6722">
            <w:pPr>
              <w:spacing w:after="0"/>
              <w:jc w:val="center"/>
              <w:rPr>
                <w:rFonts w:eastAsia="Times New Roman"/>
              </w:rPr>
            </w:pPr>
            <w:r w:rsidRPr="00002918">
              <w:rPr>
                <w:rFonts w:eastAsia="Times New Roman"/>
              </w:rPr>
              <w:t>0.5</w:t>
            </w:r>
          </w:p>
        </w:tc>
      </w:tr>
      <w:tr w:rsidR="00363934" w:rsidRPr="00002918" w:rsidTr="00AB6722">
        <w:tc>
          <w:tcPr>
            <w:tcW w:w="1413" w:type="dxa"/>
            <w:shd w:val="clear" w:color="auto" w:fill="auto"/>
          </w:tcPr>
          <w:p w:rsidR="00363934" w:rsidRPr="00002918" w:rsidRDefault="00363934" w:rsidP="00AB6722">
            <w:pPr>
              <w:spacing w:after="0"/>
              <w:rPr>
                <w:rFonts w:eastAsia="Times New Roman"/>
                <w:b/>
              </w:rPr>
            </w:pPr>
            <w:r w:rsidRPr="00002918">
              <w:rPr>
                <w:rFonts w:eastAsia="Times New Roman"/>
                <w:b/>
              </w:rPr>
              <w:t>MT3</w:t>
            </w:r>
          </w:p>
        </w:tc>
        <w:tc>
          <w:tcPr>
            <w:tcW w:w="1138" w:type="dxa"/>
            <w:shd w:val="clear" w:color="auto" w:fill="auto"/>
            <w:vAlign w:val="center"/>
          </w:tcPr>
          <w:p w:rsidR="00363934" w:rsidRPr="00002918" w:rsidRDefault="00363934" w:rsidP="00AB6722">
            <w:pPr>
              <w:spacing w:after="0"/>
              <w:jc w:val="center"/>
              <w:rPr>
                <w:rFonts w:eastAsia="Times New Roman"/>
              </w:rPr>
            </w:pPr>
            <w:r w:rsidRPr="00002918">
              <w:rPr>
                <w:rFonts w:eastAsia="Times New Roman"/>
              </w:rPr>
              <w:t>20%</w:t>
            </w:r>
          </w:p>
        </w:tc>
        <w:tc>
          <w:tcPr>
            <w:tcW w:w="784" w:type="dxa"/>
            <w:shd w:val="clear" w:color="auto" w:fill="auto"/>
            <w:vAlign w:val="center"/>
          </w:tcPr>
          <w:p w:rsidR="00363934" w:rsidRPr="00002918" w:rsidRDefault="00363934" w:rsidP="00AB6722">
            <w:pPr>
              <w:spacing w:after="0"/>
              <w:jc w:val="center"/>
              <w:rPr>
                <w:rFonts w:eastAsia="Times New Roman"/>
              </w:rPr>
            </w:pPr>
            <w:r w:rsidRPr="00002918">
              <w:rPr>
                <w:rFonts w:eastAsia="Times New Roman"/>
              </w:rPr>
              <w:t>2</w:t>
            </w:r>
          </w:p>
        </w:tc>
        <w:tc>
          <w:tcPr>
            <w:tcW w:w="946" w:type="dxa"/>
            <w:gridSpan w:val="2"/>
            <w:shd w:val="clear" w:color="auto" w:fill="auto"/>
            <w:vAlign w:val="center"/>
          </w:tcPr>
          <w:p w:rsidR="00363934" w:rsidRPr="00002918" w:rsidRDefault="00363934" w:rsidP="00AB6722">
            <w:pPr>
              <w:spacing w:after="0"/>
              <w:jc w:val="center"/>
              <w:rPr>
                <w:rFonts w:eastAsia="Times New Roman"/>
              </w:rPr>
            </w:pPr>
            <w:r w:rsidRPr="00002918">
              <w:rPr>
                <w:rFonts w:eastAsia="Times New Roman"/>
              </w:rPr>
              <w:t>10%</w:t>
            </w:r>
          </w:p>
        </w:tc>
        <w:tc>
          <w:tcPr>
            <w:tcW w:w="822" w:type="dxa"/>
            <w:shd w:val="clear" w:color="auto" w:fill="auto"/>
            <w:vAlign w:val="center"/>
          </w:tcPr>
          <w:p w:rsidR="00363934" w:rsidRPr="00002918" w:rsidRDefault="00363934" w:rsidP="00AB6722">
            <w:pPr>
              <w:spacing w:after="0"/>
              <w:jc w:val="center"/>
              <w:rPr>
                <w:rFonts w:eastAsia="Times New Roman"/>
              </w:rPr>
            </w:pPr>
            <w:r w:rsidRPr="00002918">
              <w:rPr>
                <w:rFonts w:eastAsia="Times New Roman"/>
              </w:rPr>
              <w:t>1</w:t>
            </w:r>
          </w:p>
        </w:tc>
        <w:tc>
          <w:tcPr>
            <w:tcW w:w="736" w:type="dxa"/>
            <w:shd w:val="clear" w:color="auto" w:fill="auto"/>
            <w:vAlign w:val="center"/>
          </w:tcPr>
          <w:p w:rsidR="00363934" w:rsidRPr="00002918" w:rsidRDefault="00363934" w:rsidP="00AB6722">
            <w:pPr>
              <w:spacing w:after="0"/>
              <w:jc w:val="center"/>
              <w:rPr>
                <w:rFonts w:eastAsia="Times New Roman"/>
              </w:rPr>
            </w:pPr>
            <w:r>
              <w:rPr>
                <w:rFonts w:eastAsia="Times New Roman"/>
              </w:rPr>
              <w:t>5%</w:t>
            </w:r>
          </w:p>
        </w:tc>
        <w:tc>
          <w:tcPr>
            <w:tcW w:w="823" w:type="dxa"/>
            <w:shd w:val="clear" w:color="auto" w:fill="auto"/>
            <w:vAlign w:val="center"/>
          </w:tcPr>
          <w:p w:rsidR="00363934" w:rsidRPr="00002918" w:rsidRDefault="00363934" w:rsidP="00AB6722">
            <w:pPr>
              <w:spacing w:after="0"/>
              <w:jc w:val="center"/>
              <w:rPr>
                <w:rFonts w:eastAsia="Times New Roman"/>
              </w:rPr>
            </w:pPr>
            <w:r w:rsidRPr="00002918">
              <w:rPr>
                <w:rFonts w:eastAsia="Times New Roman"/>
              </w:rPr>
              <w:t>0</w:t>
            </w:r>
            <w:r>
              <w:rPr>
                <w:rFonts w:eastAsia="Times New Roman"/>
              </w:rPr>
              <w:t>.5</w:t>
            </w:r>
          </w:p>
        </w:tc>
        <w:tc>
          <w:tcPr>
            <w:tcW w:w="947" w:type="dxa"/>
            <w:shd w:val="clear" w:color="auto" w:fill="auto"/>
            <w:vAlign w:val="center"/>
          </w:tcPr>
          <w:p w:rsidR="00363934" w:rsidRPr="00002918" w:rsidRDefault="00363934" w:rsidP="00AB6722">
            <w:pPr>
              <w:spacing w:after="0"/>
              <w:jc w:val="center"/>
              <w:rPr>
                <w:rFonts w:eastAsia="Times New Roman"/>
              </w:rPr>
            </w:pPr>
            <w:r>
              <w:rPr>
                <w:rFonts w:eastAsia="Times New Roman"/>
              </w:rPr>
              <w:t>5</w:t>
            </w:r>
            <w:r w:rsidRPr="00002918">
              <w:rPr>
                <w:rFonts w:eastAsia="Times New Roman"/>
              </w:rPr>
              <w:t>%</w:t>
            </w:r>
          </w:p>
        </w:tc>
        <w:tc>
          <w:tcPr>
            <w:tcW w:w="947" w:type="dxa"/>
            <w:shd w:val="clear" w:color="auto" w:fill="auto"/>
            <w:vAlign w:val="center"/>
          </w:tcPr>
          <w:p w:rsidR="00363934" w:rsidRPr="00002918" w:rsidRDefault="00363934" w:rsidP="00AB6722">
            <w:pPr>
              <w:spacing w:after="0"/>
              <w:jc w:val="center"/>
              <w:rPr>
                <w:rFonts w:eastAsia="Times New Roman"/>
              </w:rPr>
            </w:pPr>
            <w:r>
              <w:rPr>
                <w:rFonts w:eastAsia="Times New Roman"/>
              </w:rPr>
              <w:t>0.5</w:t>
            </w:r>
          </w:p>
        </w:tc>
      </w:tr>
      <w:tr w:rsidR="00363934" w:rsidRPr="00002918" w:rsidTr="00AB6722">
        <w:tc>
          <w:tcPr>
            <w:tcW w:w="1413" w:type="dxa"/>
            <w:shd w:val="clear" w:color="auto" w:fill="auto"/>
          </w:tcPr>
          <w:p w:rsidR="00363934" w:rsidRPr="00002918" w:rsidRDefault="00363934" w:rsidP="00AB6722">
            <w:pPr>
              <w:spacing w:after="0"/>
              <w:rPr>
                <w:rFonts w:eastAsia="Times New Roman"/>
                <w:b/>
              </w:rPr>
            </w:pPr>
            <w:r>
              <w:rPr>
                <w:rFonts w:eastAsia="Times New Roman"/>
                <w:b/>
              </w:rPr>
              <w:t>MT4</w:t>
            </w:r>
          </w:p>
        </w:tc>
        <w:tc>
          <w:tcPr>
            <w:tcW w:w="1138" w:type="dxa"/>
            <w:shd w:val="clear" w:color="auto" w:fill="auto"/>
            <w:vAlign w:val="center"/>
          </w:tcPr>
          <w:p w:rsidR="00363934" w:rsidRPr="00002918" w:rsidRDefault="00363934" w:rsidP="00AB6722">
            <w:pPr>
              <w:spacing w:after="0"/>
              <w:jc w:val="center"/>
              <w:rPr>
                <w:rFonts w:eastAsia="Times New Roman"/>
              </w:rPr>
            </w:pPr>
            <w:r w:rsidRPr="00002918">
              <w:rPr>
                <w:rFonts w:eastAsia="Times New Roman"/>
              </w:rPr>
              <w:t>20%</w:t>
            </w:r>
          </w:p>
        </w:tc>
        <w:tc>
          <w:tcPr>
            <w:tcW w:w="784" w:type="dxa"/>
            <w:shd w:val="clear" w:color="auto" w:fill="auto"/>
            <w:vAlign w:val="center"/>
          </w:tcPr>
          <w:p w:rsidR="00363934" w:rsidRPr="00002918" w:rsidRDefault="00363934" w:rsidP="00AB6722">
            <w:pPr>
              <w:spacing w:after="0"/>
              <w:jc w:val="center"/>
              <w:rPr>
                <w:rFonts w:eastAsia="Times New Roman"/>
              </w:rPr>
            </w:pPr>
            <w:r w:rsidRPr="00002918">
              <w:rPr>
                <w:rFonts w:eastAsia="Times New Roman"/>
              </w:rPr>
              <w:t>2</w:t>
            </w:r>
          </w:p>
        </w:tc>
        <w:tc>
          <w:tcPr>
            <w:tcW w:w="946" w:type="dxa"/>
            <w:gridSpan w:val="2"/>
            <w:shd w:val="clear" w:color="auto" w:fill="auto"/>
            <w:vAlign w:val="center"/>
          </w:tcPr>
          <w:p w:rsidR="00363934" w:rsidRPr="00002918" w:rsidRDefault="00363934" w:rsidP="00AB6722">
            <w:pPr>
              <w:spacing w:after="0"/>
              <w:jc w:val="center"/>
              <w:rPr>
                <w:rFonts w:eastAsia="Times New Roman"/>
              </w:rPr>
            </w:pPr>
            <w:r w:rsidRPr="00002918">
              <w:rPr>
                <w:rFonts w:eastAsia="Times New Roman"/>
              </w:rPr>
              <w:t>10%</w:t>
            </w:r>
          </w:p>
        </w:tc>
        <w:tc>
          <w:tcPr>
            <w:tcW w:w="822" w:type="dxa"/>
            <w:shd w:val="clear" w:color="auto" w:fill="auto"/>
            <w:vAlign w:val="center"/>
          </w:tcPr>
          <w:p w:rsidR="00363934" w:rsidRPr="00002918" w:rsidRDefault="00363934" w:rsidP="00AB6722">
            <w:pPr>
              <w:spacing w:after="0"/>
              <w:jc w:val="center"/>
              <w:rPr>
                <w:rFonts w:eastAsia="Times New Roman"/>
              </w:rPr>
            </w:pPr>
            <w:r w:rsidRPr="00002918">
              <w:rPr>
                <w:rFonts w:eastAsia="Times New Roman"/>
              </w:rPr>
              <w:t>1</w:t>
            </w:r>
          </w:p>
        </w:tc>
        <w:tc>
          <w:tcPr>
            <w:tcW w:w="736" w:type="dxa"/>
            <w:shd w:val="clear" w:color="auto" w:fill="auto"/>
            <w:vAlign w:val="center"/>
          </w:tcPr>
          <w:p w:rsidR="00363934" w:rsidRPr="00002918" w:rsidRDefault="00363934" w:rsidP="00AB6722">
            <w:pPr>
              <w:spacing w:after="0"/>
              <w:jc w:val="center"/>
              <w:rPr>
                <w:rFonts w:eastAsia="Times New Roman"/>
              </w:rPr>
            </w:pPr>
            <w:r w:rsidRPr="00002918">
              <w:rPr>
                <w:rFonts w:eastAsia="Times New Roman"/>
              </w:rPr>
              <w:t>5%</w:t>
            </w:r>
          </w:p>
        </w:tc>
        <w:tc>
          <w:tcPr>
            <w:tcW w:w="823" w:type="dxa"/>
            <w:shd w:val="clear" w:color="auto" w:fill="auto"/>
            <w:vAlign w:val="center"/>
          </w:tcPr>
          <w:p w:rsidR="00363934" w:rsidRPr="00002918" w:rsidRDefault="00363934" w:rsidP="00AB6722">
            <w:pPr>
              <w:spacing w:after="0"/>
              <w:jc w:val="center"/>
              <w:rPr>
                <w:rFonts w:eastAsia="Times New Roman"/>
              </w:rPr>
            </w:pPr>
            <w:r w:rsidRPr="00002918">
              <w:rPr>
                <w:rFonts w:eastAsia="Times New Roman"/>
              </w:rPr>
              <w:t>0.5</w:t>
            </w:r>
          </w:p>
        </w:tc>
        <w:tc>
          <w:tcPr>
            <w:tcW w:w="947" w:type="dxa"/>
            <w:shd w:val="clear" w:color="auto" w:fill="auto"/>
            <w:vAlign w:val="center"/>
          </w:tcPr>
          <w:p w:rsidR="00363934" w:rsidRPr="00002918" w:rsidRDefault="00363934" w:rsidP="00AB6722">
            <w:pPr>
              <w:spacing w:after="0"/>
              <w:jc w:val="center"/>
              <w:rPr>
                <w:rFonts w:eastAsia="Times New Roman"/>
              </w:rPr>
            </w:pPr>
            <w:r w:rsidRPr="00002918">
              <w:rPr>
                <w:rFonts w:eastAsia="Times New Roman"/>
              </w:rPr>
              <w:t>5%</w:t>
            </w:r>
          </w:p>
        </w:tc>
        <w:tc>
          <w:tcPr>
            <w:tcW w:w="947" w:type="dxa"/>
            <w:shd w:val="clear" w:color="auto" w:fill="auto"/>
            <w:vAlign w:val="center"/>
          </w:tcPr>
          <w:p w:rsidR="00363934" w:rsidRPr="00002918" w:rsidRDefault="00363934" w:rsidP="00AB6722">
            <w:pPr>
              <w:spacing w:after="0"/>
              <w:jc w:val="center"/>
              <w:rPr>
                <w:rFonts w:eastAsia="Times New Roman"/>
              </w:rPr>
            </w:pPr>
            <w:r w:rsidRPr="00002918">
              <w:rPr>
                <w:rFonts w:eastAsia="Times New Roman"/>
              </w:rPr>
              <w:t>0.5</w:t>
            </w:r>
          </w:p>
        </w:tc>
      </w:tr>
      <w:tr w:rsidR="00363934" w:rsidRPr="00002918" w:rsidTr="00AB6722">
        <w:tc>
          <w:tcPr>
            <w:tcW w:w="1413" w:type="dxa"/>
            <w:shd w:val="clear" w:color="auto" w:fill="auto"/>
          </w:tcPr>
          <w:p w:rsidR="00363934" w:rsidRPr="00002918" w:rsidRDefault="00363934" w:rsidP="00AB6722">
            <w:pPr>
              <w:spacing w:after="0"/>
              <w:rPr>
                <w:rFonts w:eastAsia="Times New Roman"/>
                <w:b/>
              </w:rPr>
            </w:pPr>
            <w:r>
              <w:rPr>
                <w:rFonts w:eastAsia="Times New Roman"/>
                <w:b/>
              </w:rPr>
              <w:t>MT5</w:t>
            </w:r>
          </w:p>
        </w:tc>
        <w:tc>
          <w:tcPr>
            <w:tcW w:w="1138" w:type="dxa"/>
            <w:shd w:val="clear" w:color="auto" w:fill="auto"/>
            <w:vAlign w:val="center"/>
          </w:tcPr>
          <w:p w:rsidR="00363934" w:rsidRPr="00002918" w:rsidRDefault="00363934" w:rsidP="00AB6722">
            <w:pPr>
              <w:spacing w:after="0"/>
              <w:jc w:val="center"/>
              <w:rPr>
                <w:rFonts w:eastAsia="Times New Roman"/>
              </w:rPr>
            </w:pPr>
            <w:r w:rsidRPr="00002918">
              <w:rPr>
                <w:rFonts w:eastAsia="Times New Roman"/>
              </w:rPr>
              <w:t>20%</w:t>
            </w:r>
          </w:p>
        </w:tc>
        <w:tc>
          <w:tcPr>
            <w:tcW w:w="784" w:type="dxa"/>
            <w:shd w:val="clear" w:color="auto" w:fill="auto"/>
            <w:vAlign w:val="center"/>
          </w:tcPr>
          <w:p w:rsidR="00363934" w:rsidRPr="00002918" w:rsidRDefault="00363934" w:rsidP="00AB6722">
            <w:pPr>
              <w:spacing w:after="0"/>
              <w:jc w:val="center"/>
              <w:rPr>
                <w:rFonts w:eastAsia="Times New Roman"/>
              </w:rPr>
            </w:pPr>
            <w:r w:rsidRPr="00002918">
              <w:rPr>
                <w:rFonts w:eastAsia="Times New Roman"/>
              </w:rPr>
              <w:t>2</w:t>
            </w:r>
          </w:p>
        </w:tc>
        <w:tc>
          <w:tcPr>
            <w:tcW w:w="946" w:type="dxa"/>
            <w:gridSpan w:val="2"/>
            <w:shd w:val="clear" w:color="auto" w:fill="auto"/>
            <w:vAlign w:val="center"/>
          </w:tcPr>
          <w:p w:rsidR="00363934" w:rsidRPr="00002918" w:rsidRDefault="00363934" w:rsidP="00AB6722">
            <w:pPr>
              <w:spacing w:after="0"/>
              <w:jc w:val="center"/>
              <w:rPr>
                <w:rFonts w:eastAsia="Times New Roman"/>
              </w:rPr>
            </w:pPr>
            <w:r w:rsidRPr="00002918">
              <w:rPr>
                <w:rFonts w:eastAsia="Times New Roman"/>
              </w:rPr>
              <w:t>0</w:t>
            </w:r>
          </w:p>
        </w:tc>
        <w:tc>
          <w:tcPr>
            <w:tcW w:w="822" w:type="dxa"/>
            <w:shd w:val="clear" w:color="auto" w:fill="auto"/>
            <w:vAlign w:val="center"/>
          </w:tcPr>
          <w:p w:rsidR="00363934" w:rsidRPr="00002918" w:rsidRDefault="00363934" w:rsidP="00AB6722">
            <w:pPr>
              <w:spacing w:after="0"/>
              <w:jc w:val="center"/>
              <w:rPr>
                <w:rFonts w:eastAsia="Times New Roman"/>
              </w:rPr>
            </w:pPr>
            <w:r w:rsidRPr="00002918">
              <w:rPr>
                <w:rFonts w:eastAsia="Times New Roman"/>
              </w:rPr>
              <w:t>0</w:t>
            </w:r>
          </w:p>
        </w:tc>
        <w:tc>
          <w:tcPr>
            <w:tcW w:w="736" w:type="dxa"/>
            <w:shd w:val="clear" w:color="auto" w:fill="auto"/>
            <w:vAlign w:val="center"/>
          </w:tcPr>
          <w:p w:rsidR="00363934" w:rsidRPr="00002918" w:rsidRDefault="00363934" w:rsidP="00AB6722">
            <w:pPr>
              <w:spacing w:after="0"/>
              <w:jc w:val="center"/>
              <w:rPr>
                <w:rFonts w:eastAsia="Times New Roman"/>
              </w:rPr>
            </w:pPr>
            <w:r w:rsidRPr="00002918">
              <w:rPr>
                <w:rFonts w:eastAsia="Times New Roman"/>
              </w:rPr>
              <w:t>10%</w:t>
            </w:r>
          </w:p>
        </w:tc>
        <w:tc>
          <w:tcPr>
            <w:tcW w:w="823" w:type="dxa"/>
            <w:shd w:val="clear" w:color="auto" w:fill="auto"/>
            <w:vAlign w:val="center"/>
          </w:tcPr>
          <w:p w:rsidR="00363934" w:rsidRPr="00002918" w:rsidRDefault="00363934" w:rsidP="00AB6722">
            <w:pPr>
              <w:spacing w:after="0"/>
              <w:jc w:val="center"/>
              <w:rPr>
                <w:rFonts w:eastAsia="Times New Roman"/>
              </w:rPr>
            </w:pPr>
            <w:r w:rsidRPr="00002918">
              <w:rPr>
                <w:rFonts w:eastAsia="Times New Roman"/>
              </w:rPr>
              <w:t>1</w:t>
            </w:r>
          </w:p>
        </w:tc>
        <w:tc>
          <w:tcPr>
            <w:tcW w:w="947" w:type="dxa"/>
            <w:shd w:val="clear" w:color="auto" w:fill="auto"/>
            <w:vAlign w:val="center"/>
          </w:tcPr>
          <w:p w:rsidR="00363934" w:rsidRPr="00002918" w:rsidRDefault="00363934" w:rsidP="00AB6722">
            <w:pPr>
              <w:spacing w:after="0"/>
              <w:jc w:val="center"/>
              <w:rPr>
                <w:rFonts w:eastAsia="Times New Roman"/>
              </w:rPr>
            </w:pPr>
            <w:r w:rsidRPr="00002918">
              <w:rPr>
                <w:rFonts w:eastAsia="Times New Roman"/>
              </w:rPr>
              <w:t>10%</w:t>
            </w:r>
          </w:p>
        </w:tc>
        <w:tc>
          <w:tcPr>
            <w:tcW w:w="947" w:type="dxa"/>
            <w:shd w:val="clear" w:color="auto" w:fill="auto"/>
            <w:vAlign w:val="center"/>
          </w:tcPr>
          <w:p w:rsidR="00363934" w:rsidRPr="00002918" w:rsidRDefault="00363934" w:rsidP="00AB6722">
            <w:pPr>
              <w:spacing w:after="0"/>
              <w:jc w:val="center"/>
              <w:rPr>
                <w:rFonts w:eastAsia="Times New Roman"/>
              </w:rPr>
            </w:pPr>
            <w:r w:rsidRPr="00002918">
              <w:rPr>
                <w:rFonts w:eastAsia="Times New Roman"/>
              </w:rPr>
              <w:t>1</w:t>
            </w:r>
          </w:p>
        </w:tc>
      </w:tr>
      <w:tr w:rsidR="00363934" w:rsidRPr="00002918" w:rsidTr="00AB6722">
        <w:tc>
          <w:tcPr>
            <w:tcW w:w="1413" w:type="dxa"/>
            <w:shd w:val="clear" w:color="auto" w:fill="auto"/>
            <w:vAlign w:val="center"/>
          </w:tcPr>
          <w:p w:rsidR="00363934" w:rsidRPr="00002918" w:rsidRDefault="00363934" w:rsidP="00AB6722">
            <w:pPr>
              <w:spacing w:after="0"/>
              <w:jc w:val="center"/>
              <w:rPr>
                <w:rFonts w:eastAsia="Times New Roman"/>
                <w:b/>
              </w:rPr>
            </w:pPr>
            <w:r w:rsidRPr="00002918">
              <w:rPr>
                <w:rFonts w:eastAsia="Times New Roman"/>
                <w:b/>
              </w:rPr>
              <w:t>Tổng cộng</w:t>
            </w:r>
          </w:p>
        </w:tc>
        <w:tc>
          <w:tcPr>
            <w:tcW w:w="1138" w:type="dxa"/>
            <w:shd w:val="clear" w:color="auto" w:fill="auto"/>
            <w:vAlign w:val="center"/>
          </w:tcPr>
          <w:p w:rsidR="00363934" w:rsidRPr="00002918" w:rsidRDefault="00363934" w:rsidP="00AB6722">
            <w:pPr>
              <w:spacing w:after="0"/>
              <w:jc w:val="center"/>
              <w:rPr>
                <w:rFonts w:eastAsia="Times New Roman"/>
                <w:b/>
              </w:rPr>
            </w:pPr>
            <w:r w:rsidRPr="00002918">
              <w:rPr>
                <w:rFonts w:eastAsia="Times New Roman"/>
                <w:b/>
              </w:rPr>
              <w:t>100%</w:t>
            </w:r>
          </w:p>
        </w:tc>
        <w:tc>
          <w:tcPr>
            <w:tcW w:w="784" w:type="dxa"/>
            <w:shd w:val="clear" w:color="auto" w:fill="auto"/>
            <w:vAlign w:val="center"/>
          </w:tcPr>
          <w:p w:rsidR="00363934" w:rsidRPr="00002918" w:rsidRDefault="00363934" w:rsidP="00AB6722">
            <w:pPr>
              <w:spacing w:after="0"/>
              <w:jc w:val="center"/>
              <w:rPr>
                <w:rFonts w:eastAsia="Times New Roman"/>
                <w:b/>
              </w:rPr>
            </w:pPr>
            <w:r w:rsidRPr="00002918">
              <w:rPr>
                <w:rFonts w:eastAsia="Times New Roman"/>
                <w:b/>
              </w:rPr>
              <w:t>10</w:t>
            </w:r>
          </w:p>
        </w:tc>
        <w:tc>
          <w:tcPr>
            <w:tcW w:w="946" w:type="dxa"/>
            <w:gridSpan w:val="2"/>
            <w:shd w:val="clear" w:color="auto" w:fill="auto"/>
            <w:vAlign w:val="center"/>
          </w:tcPr>
          <w:p w:rsidR="00363934" w:rsidRPr="00002918" w:rsidRDefault="00363934" w:rsidP="00AB6722">
            <w:pPr>
              <w:spacing w:after="0"/>
              <w:jc w:val="center"/>
              <w:rPr>
                <w:rFonts w:eastAsia="Times New Roman"/>
                <w:b/>
              </w:rPr>
            </w:pPr>
            <w:r>
              <w:rPr>
                <w:rFonts w:eastAsia="Times New Roman"/>
                <w:b/>
              </w:rPr>
              <w:t>4</w:t>
            </w:r>
            <w:r w:rsidRPr="00002918">
              <w:rPr>
                <w:rFonts w:eastAsia="Times New Roman"/>
                <w:b/>
              </w:rPr>
              <w:t>0%</w:t>
            </w:r>
          </w:p>
        </w:tc>
        <w:tc>
          <w:tcPr>
            <w:tcW w:w="822" w:type="dxa"/>
            <w:shd w:val="clear" w:color="auto" w:fill="auto"/>
            <w:vAlign w:val="center"/>
          </w:tcPr>
          <w:p w:rsidR="00363934" w:rsidRPr="00002918" w:rsidRDefault="00363934" w:rsidP="00AB6722">
            <w:pPr>
              <w:spacing w:after="0"/>
              <w:jc w:val="center"/>
              <w:rPr>
                <w:rFonts w:eastAsia="Times New Roman"/>
                <w:b/>
              </w:rPr>
            </w:pPr>
            <w:r>
              <w:rPr>
                <w:rFonts w:eastAsia="Times New Roman"/>
                <w:b/>
              </w:rPr>
              <w:t>4</w:t>
            </w:r>
          </w:p>
        </w:tc>
        <w:tc>
          <w:tcPr>
            <w:tcW w:w="736" w:type="dxa"/>
            <w:shd w:val="clear" w:color="auto" w:fill="auto"/>
            <w:vAlign w:val="center"/>
          </w:tcPr>
          <w:p w:rsidR="00363934" w:rsidRPr="00002918" w:rsidRDefault="00363934" w:rsidP="00AB6722">
            <w:pPr>
              <w:spacing w:after="0"/>
              <w:jc w:val="center"/>
              <w:rPr>
                <w:rFonts w:eastAsia="Times New Roman"/>
                <w:b/>
              </w:rPr>
            </w:pPr>
            <w:r w:rsidRPr="00002918">
              <w:rPr>
                <w:rFonts w:eastAsia="Times New Roman"/>
                <w:b/>
              </w:rPr>
              <w:t>30%</w:t>
            </w:r>
          </w:p>
        </w:tc>
        <w:tc>
          <w:tcPr>
            <w:tcW w:w="823" w:type="dxa"/>
            <w:shd w:val="clear" w:color="auto" w:fill="auto"/>
            <w:vAlign w:val="center"/>
          </w:tcPr>
          <w:p w:rsidR="00363934" w:rsidRPr="00002918" w:rsidRDefault="00363934" w:rsidP="00AB6722">
            <w:pPr>
              <w:spacing w:after="0"/>
              <w:jc w:val="center"/>
              <w:rPr>
                <w:rFonts w:eastAsia="Times New Roman"/>
                <w:b/>
              </w:rPr>
            </w:pPr>
            <w:r w:rsidRPr="00002918">
              <w:rPr>
                <w:rFonts w:eastAsia="Times New Roman"/>
                <w:b/>
              </w:rPr>
              <w:t>3</w:t>
            </w:r>
          </w:p>
        </w:tc>
        <w:tc>
          <w:tcPr>
            <w:tcW w:w="947" w:type="dxa"/>
            <w:shd w:val="clear" w:color="auto" w:fill="auto"/>
            <w:vAlign w:val="center"/>
          </w:tcPr>
          <w:p w:rsidR="00363934" w:rsidRPr="00002918" w:rsidRDefault="00363934" w:rsidP="00AB6722">
            <w:pPr>
              <w:spacing w:after="0"/>
              <w:jc w:val="center"/>
              <w:rPr>
                <w:rFonts w:eastAsia="Times New Roman"/>
                <w:b/>
              </w:rPr>
            </w:pPr>
            <w:r>
              <w:rPr>
                <w:rFonts w:eastAsia="Times New Roman"/>
                <w:b/>
              </w:rPr>
              <w:t>3</w:t>
            </w:r>
            <w:r w:rsidRPr="00002918">
              <w:rPr>
                <w:rFonts w:eastAsia="Times New Roman"/>
                <w:b/>
              </w:rPr>
              <w:t>0%</w:t>
            </w:r>
          </w:p>
        </w:tc>
        <w:tc>
          <w:tcPr>
            <w:tcW w:w="947" w:type="dxa"/>
            <w:shd w:val="clear" w:color="auto" w:fill="auto"/>
            <w:vAlign w:val="center"/>
          </w:tcPr>
          <w:p w:rsidR="00363934" w:rsidRPr="00002918" w:rsidRDefault="00363934" w:rsidP="00AB6722">
            <w:pPr>
              <w:spacing w:after="0"/>
              <w:jc w:val="center"/>
              <w:rPr>
                <w:rFonts w:eastAsia="Times New Roman"/>
                <w:b/>
              </w:rPr>
            </w:pPr>
            <w:r>
              <w:rPr>
                <w:rFonts w:eastAsia="Times New Roman"/>
                <w:b/>
              </w:rPr>
              <w:t>3</w:t>
            </w:r>
          </w:p>
        </w:tc>
      </w:tr>
    </w:tbl>
    <w:p w:rsidR="00363934" w:rsidRPr="002613C9" w:rsidRDefault="00363934" w:rsidP="00363934">
      <w:pPr>
        <w:numPr>
          <w:ilvl w:val="0"/>
          <w:numId w:val="4"/>
        </w:numPr>
        <w:spacing w:after="0"/>
        <w:ind w:left="284" w:hanging="142"/>
        <w:jc w:val="both"/>
        <w:rPr>
          <w:b/>
          <w:bCs/>
          <w:iCs/>
        </w:rPr>
      </w:pPr>
      <w:r w:rsidRPr="002613C9">
        <w:rPr>
          <w:b/>
          <w:bCs/>
          <w:iCs/>
        </w:rPr>
        <w:t xml:space="preserve">Nội dung và phương pháp giảng dạy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851"/>
        <w:gridCol w:w="909"/>
        <w:gridCol w:w="757"/>
        <w:gridCol w:w="1310"/>
      </w:tblGrid>
      <w:tr w:rsidR="00363934" w:rsidRPr="00676C43" w:rsidTr="00AB6722">
        <w:trPr>
          <w:tblHeader/>
          <w:jc w:val="center"/>
        </w:trPr>
        <w:tc>
          <w:tcPr>
            <w:tcW w:w="4390" w:type="dxa"/>
            <w:vMerge w:val="restart"/>
            <w:shd w:val="clear" w:color="auto" w:fill="auto"/>
            <w:vAlign w:val="center"/>
          </w:tcPr>
          <w:p w:rsidR="00363934" w:rsidRPr="00676C43" w:rsidRDefault="00363934" w:rsidP="00AB6722">
            <w:pPr>
              <w:spacing w:after="0"/>
              <w:jc w:val="center"/>
              <w:rPr>
                <w:b/>
              </w:rPr>
            </w:pPr>
            <w:r w:rsidRPr="00676C43">
              <w:rPr>
                <w:b/>
              </w:rPr>
              <w:t>Nội dung</w:t>
            </w:r>
          </w:p>
        </w:tc>
        <w:tc>
          <w:tcPr>
            <w:tcW w:w="1760" w:type="dxa"/>
            <w:gridSpan w:val="2"/>
            <w:shd w:val="clear" w:color="auto" w:fill="auto"/>
          </w:tcPr>
          <w:p w:rsidR="00363934" w:rsidRPr="00676C43" w:rsidRDefault="00363934" w:rsidP="00AB6722">
            <w:pPr>
              <w:spacing w:after="0"/>
              <w:jc w:val="center"/>
              <w:rPr>
                <w:b/>
              </w:rPr>
            </w:pPr>
            <w:r w:rsidRPr="00676C43">
              <w:rPr>
                <w:b/>
              </w:rPr>
              <w:t>Số tiết</w:t>
            </w:r>
          </w:p>
        </w:tc>
        <w:tc>
          <w:tcPr>
            <w:tcW w:w="757" w:type="dxa"/>
            <w:vMerge w:val="restart"/>
            <w:shd w:val="clear" w:color="auto" w:fill="auto"/>
            <w:vAlign w:val="center"/>
          </w:tcPr>
          <w:p w:rsidR="00363934" w:rsidRPr="00676C43" w:rsidRDefault="00363934" w:rsidP="00AB6722">
            <w:pPr>
              <w:spacing w:after="0"/>
              <w:jc w:val="center"/>
              <w:rPr>
                <w:b/>
              </w:rPr>
            </w:pPr>
            <w:r w:rsidRPr="00676C43">
              <w:rPr>
                <w:b/>
              </w:rPr>
              <w:t>Mục tiêu</w:t>
            </w:r>
          </w:p>
        </w:tc>
        <w:tc>
          <w:tcPr>
            <w:tcW w:w="1310" w:type="dxa"/>
            <w:vMerge w:val="restart"/>
            <w:shd w:val="clear" w:color="auto" w:fill="auto"/>
            <w:vAlign w:val="center"/>
          </w:tcPr>
          <w:p w:rsidR="00363934" w:rsidRPr="00676C43" w:rsidRDefault="00363934" w:rsidP="00AB6722">
            <w:pPr>
              <w:spacing w:after="0"/>
              <w:jc w:val="center"/>
              <w:rPr>
                <w:b/>
              </w:rPr>
            </w:pPr>
            <w:r w:rsidRPr="00676C43">
              <w:rPr>
                <w:b/>
              </w:rPr>
              <w:t>Bài đánh giá</w:t>
            </w:r>
          </w:p>
        </w:tc>
      </w:tr>
      <w:tr w:rsidR="00363934" w:rsidRPr="00676C43" w:rsidTr="00AB6722">
        <w:trPr>
          <w:tblHeader/>
          <w:jc w:val="center"/>
        </w:trPr>
        <w:tc>
          <w:tcPr>
            <w:tcW w:w="4390" w:type="dxa"/>
            <w:vMerge/>
            <w:shd w:val="clear" w:color="auto" w:fill="auto"/>
          </w:tcPr>
          <w:p w:rsidR="00363934" w:rsidRPr="00676C43" w:rsidRDefault="00363934" w:rsidP="00AB6722">
            <w:pPr>
              <w:spacing w:after="0"/>
              <w:jc w:val="center"/>
              <w:rPr>
                <w:b/>
              </w:rPr>
            </w:pPr>
          </w:p>
        </w:tc>
        <w:tc>
          <w:tcPr>
            <w:tcW w:w="851" w:type="dxa"/>
            <w:shd w:val="clear" w:color="auto" w:fill="auto"/>
          </w:tcPr>
          <w:p w:rsidR="00363934" w:rsidRPr="00676C43" w:rsidRDefault="00363934" w:rsidP="00AB6722">
            <w:pPr>
              <w:spacing w:after="0"/>
              <w:jc w:val="center"/>
              <w:rPr>
                <w:b/>
              </w:rPr>
            </w:pPr>
            <w:r w:rsidRPr="00676C43">
              <w:rPr>
                <w:b/>
              </w:rPr>
              <w:t>Lên lớp</w:t>
            </w:r>
          </w:p>
        </w:tc>
        <w:tc>
          <w:tcPr>
            <w:tcW w:w="909" w:type="dxa"/>
            <w:shd w:val="clear" w:color="auto" w:fill="auto"/>
          </w:tcPr>
          <w:p w:rsidR="00363934" w:rsidRPr="00676C43" w:rsidRDefault="00363934" w:rsidP="00AB6722">
            <w:pPr>
              <w:spacing w:after="0"/>
              <w:jc w:val="center"/>
              <w:rPr>
                <w:b/>
              </w:rPr>
            </w:pPr>
            <w:r w:rsidRPr="00676C43">
              <w:rPr>
                <w:b/>
              </w:rPr>
              <w:t>Tự học</w:t>
            </w:r>
          </w:p>
        </w:tc>
        <w:tc>
          <w:tcPr>
            <w:tcW w:w="757" w:type="dxa"/>
            <w:vMerge/>
            <w:shd w:val="clear" w:color="auto" w:fill="auto"/>
          </w:tcPr>
          <w:p w:rsidR="00363934" w:rsidRPr="00676C43" w:rsidRDefault="00363934" w:rsidP="00AB6722">
            <w:pPr>
              <w:spacing w:after="0"/>
              <w:jc w:val="center"/>
              <w:rPr>
                <w:b/>
              </w:rPr>
            </w:pPr>
          </w:p>
        </w:tc>
        <w:tc>
          <w:tcPr>
            <w:tcW w:w="1310" w:type="dxa"/>
            <w:vMerge/>
            <w:shd w:val="clear" w:color="auto" w:fill="auto"/>
          </w:tcPr>
          <w:p w:rsidR="00363934" w:rsidRPr="00676C43" w:rsidRDefault="00363934" w:rsidP="00AB6722">
            <w:pPr>
              <w:spacing w:after="0"/>
              <w:jc w:val="center"/>
              <w:rPr>
                <w:b/>
              </w:rPr>
            </w:pPr>
          </w:p>
        </w:tc>
      </w:tr>
      <w:tr w:rsidR="00363934" w:rsidRPr="00676C43" w:rsidTr="00AB6722">
        <w:trPr>
          <w:jc w:val="center"/>
        </w:trPr>
        <w:tc>
          <w:tcPr>
            <w:tcW w:w="4390" w:type="dxa"/>
            <w:shd w:val="clear" w:color="auto" w:fill="auto"/>
            <w:vAlign w:val="center"/>
          </w:tcPr>
          <w:p w:rsidR="00363934" w:rsidRPr="00676C43" w:rsidRDefault="00363934" w:rsidP="00AB6722">
            <w:pPr>
              <w:spacing w:after="0"/>
              <w:jc w:val="both"/>
            </w:pPr>
            <w:r w:rsidRPr="00676C43">
              <w:t>Các phương pháp truyền thông giáo dục sức khỏe.</w:t>
            </w:r>
          </w:p>
        </w:tc>
        <w:tc>
          <w:tcPr>
            <w:tcW w:w="851" w:type="dxa"/>
            <w:shd w:val="clear" w:color="auto" w:fill="auto"/>
          </w:tcPr>
          <w:p w:rsidR="00363934" w:rsidRPr="00676C43" w:rsidRDefault="00363934" w:rsidP="00AB6722">
            <w:pPr>
              <w:spacing w:after="0"/>
              <w:jc w:val="center"/>
            </w:pPr>
            <w:r w:rsidRPr="00676C43">
              <w:t>4</w:t>
            </w:r>
          </w:p>
        </w:tc>
        <w:tc>
          <w:tcPr>
            <w:tcW w:w="909" w:type="dxa"/>
            <w:shd w:val="clear" w:color="auto" w:fill="auto"/>
          </w:tcPr>
          <w:p w:rsidR="00363934" w:rsidRPr="00676C43" w:rsidRDefault="00363934" w:rsidP="00AB6722">
            <w:pPr>
              <w:spacing w:after="0"/>
              <w:jc w:val="center"/>
            </w:pPr>
            <w:r w:rsidRPr="00676C43">
              <w:t>8</w:t>
            </w:r>
          </w:p>
        </w:tc>
        <w:tc>
          <w:tcPr>
            <w:tcW w:w="757" w:type="dxa"/>
            <w:shd w:val="clear" w:color="auto" w:fill="auto"/>
            <w:vAlign w:val="center"/>
          </w:tcPr>
          <w:p w:rsidR="00363934" w:rsidRPr="00676C43" w:rsidRDefault="00363934" w:rsidP="00AB6722">
            <w:pPr>
              <w:spacing w:after="0"/>
              <w:jc w:val="center"/>
            </w:pPr>
            <w:r>
              <w:t>MT1</w:t>
            </w:r>
          </w:p>
        </w:tc>
        <w:tc>
          <w:tcPr>
            <w:tcW w:w="1310" w:type="dxa"/>
            <w:shd w:val="clear" w:color="auto" w:fill="auto"/>
            <w:vAlign w:val="center"/>
          </w:tcPr>
          <w:p w:rsidR="00363934" w:rsidRPr="00676C43" w:rsidRDefault="00363934" w:rsidP="00AB6722">
            <w:pPr>
              <w:spacing w:after="0"/>
              <w:jc w:val="center"/>
            </w:pPr>
            <w:r>
              <w:t xml:space="preserve"> A2</w:t>
            </w:r>
          </w:p>
        </w:tc>
      </w:tr>
      <w:tr w:rsidR="00363934" w:rsidRPr="00676C43" w:rsidTr="00AB6722">
        <w:trPr>
          <w:jc w:val="center"/>
        </w:trPr>
        <w:tc>
          <w:tcPr>
            <w:tcW w:w="4390" w:type="dxa"/>
            <w:shd w:val="clear" w:color="auto" w:fill="auto"/>
            <w:vAlign w:val="center"/>
          </w:tcPr>
          <w:p w:rsidR="00363934" w:rsidRPr="00676C43" w:rsidRDefault="00363934" w:rsidP="00AB6722">
            <w:pPr>
              <w:spacing w:after="0"/>
              <w:contextualSpacing/>
              <w:jc w:val="both"/>
            </w:pPr>
            <w:r w:rsidRPr="00676C43">
              <w:t xml:space="preserve">Lập kế hoạch một buổi truyền thông </w:t>
            </w:r>
            <w:r w:rsidRPr="00676C43">
              <w:lastRenderedPageBreak/>
              <w:t>giáo dục sức khỏe:</w:t>
            </w:r>
          </w:p>
          <w:p w:rsidR="00363934" w:rsidRPr="00676C43" w:rsidRDefault="00363934" w:rsidP="00363934">
            <w:pPr>
              <w:pStyle w:val="ListParagraph"/>
              <w:numPr>
                <w:ilvl w:val="0"/>
                <w:numId w:val="1"/>
              </w:numPr>
              <w:spacing w:line="276" w:lineRule="auto"/>
              <w:jc w:val="both"/>
            </w:pPr>
            <w:r w:rsidRPr="00676C43">
              <w:rPr>
                <w:lang w:val="en-US"/>
              </w:rPr>
              <w:t>Trước sanh</w:t>
            </w:r>
          </w:p>
          <w:p w:rsidR="00363934" w:rsidRPr="00676C43" w:rsidRDefault="00363934" w:rsidP="00363934">
            <w:pPr>
              <w:pStyle w:val="ListParagraph"/>
              <w:numPr>
                <w:ilvl w:val="0"/>
                <w:numId w:val="1"/>
              </w:numPr>
              <w:spacing w:line="276" w:lineRule="auto"/>
              <w:jc w:val="both"/>
            </w:pPr>
            <w:r w:rsidRPr="00676C43">
              <w:rPr>
                <w:lang w:val="en-US"/>
              </w:rPr>
              <w:t>Trong chuyển dạ</w:t>
            </w:r>
          </w:p>
          <w:p w:rsidR="00363934" w:rsidRPr="00676C43" w:rsidRDefault="00363934" w:rsidP="00363934">
            <w:pPr>
              <w:pStyle w:val="ListParagraph"/>
              <w:numPr>
                <w:ilvl w:val="0"/>
                <w:numId w:val="1"/>
              </w:numPr>
              <w:spacing w:line="276" w:lineRule="auto"/>
              <w:jc w:val="both"/>
            </w:pPr>
            <w:r w:rsidRPr="00676C43">
              <w:t>Sau sanh</w:t>
            </w:r>
          </w:p>
        </w:tc>
        <w:tc>
          <w:tcPr>
            <w:tcW w:w="851" w:type="dxa"/>
            <w:shd w:val="clear" w:color="auto" w:fill="auto"/>
          </w:tcPr>
          <w:p w:rsidR="00363934" w:rsidRPr="00676C43" w:rsidRDefault="00363934" w:rsidP="00AB6722">
            <w:pPr>
              <w:spacing w:after="0"/>
              <w:jc w:val="center"/>
            </w:pPr>
          </w:p>
          <w:p w:rsidR="00363934" w:rsidRPr="00676C43" w:rsidRDefault="00363934" w:rsidP="00AB6722">
            <w:pPr>
              <w:spacing w:after="0"/>
              <w:jc w:val="center"/>
            </w:pPr>
          </w:p>
          <w:p w:rsidR="00363934" w:rsidRPr="00676C43" w:rsidRDefault="00363934" w:rsidP="00AB6722">
            <w:pPr>
              <w:spacing w:after="0"/>
              <w:jc w:val="center"/>
            </w:pPr>
            <w:r w:rsidRPr="00676C43">
              <w:t>2</w:t>
            </w:r>
          </w:p>
          <w:p w:rsidR="00363934" w:rsidRPr="00676C43" w:rsidRDefault="00363934" w:rsidP="00AB6722">
            <w:pPr>
              <w:spacing w:after="0"/>
              <w:jc w:val="center"/>
            </w:pPr>
            <w:r w:rsidRPr="00676C43">
              <w:t>2</w:t>
            </w:r>
          </w:p>
          <w:p w:rsidR="00363934" w:rsidRPr="00676C43" w:rsidRDefault="00363934" w:rsidP="00AB6722">
            <w:pPr>
              <w:spacing w:after="0"/>
              <w:jc w:val="center"/>
            </w:pPr>
            <w:r>
              <w:t>3</w:t>
            </w:r>
          </w:p>
        </w:tc>
        <w:tc>
          <w:tcPr>
            <w:tcW w:w="909" w:type="dxa"/>
            <w:shd w:val="clear" w:color="auto" w:fill="auto"/>
          </w:tcPr>
          <w:p w:rsidR="00363934" w:rsidRDefault="00363934" w:rsidP="00AB6722">
            <w:pPr>
              <w:spacing w:after="0"/>
            </w:pPr>
          </w:p>
          <w:p w:rsidR="00363934" w:rsidRDefault="00363934" w:rsidP="00AB6722">
            <w:pPr>
              <w:spacing w:after="0"/>
            </w:pPr>
          </w:p>
          <w:p w:rsidR="00363934" w:rsidRDefault="00363934" w:rsidP="00AB6722">
            <w:pPr>
              <w:spacing w:after="0"/>
              <w:jc w:val="center"/>
            </w:pPr>
            <w:r>
              <w:t>4</w:t>
            </w:r>
          </w:p>
          <w:p w:rsidR="00363934" w:rsidRDefault="00363934" w:rsidP="00AB6722">
            <w:pPr>
              <w:spacing w:after="0"/>
              <w:jc w:val="center"/>
            </w:pPr>
            <w:r>
              <w:t>4</w:t>
            </w:r>
          </w:p>
          <w:p w:rsidR="00363934" w:rsidRPr="00676C43" w:rsidRDefault="00363934" w:rsidP="00AB6722">
            <w:pPr>
              <w:spacing w:after="0"/>
              <w:jc w:val="center"/>
            </w:pPr>
            <w:r>
              <w:t>6</w:t>
            </w:r>
          </w:p>
        </w:tc>
        <w:tc>
          <w:tcPr>
            <w:tcW w:w="757" w:type="dxa"/>
            <w:shd w:val="clear" w:color="auto" w:fill="auto"/>
            <w:vAlign w:val="center"/>
          </w:tcPr>
          <w:p w:rsidR="00363934" w:rsidRPr="00676C43" w:rsidRDefault="00363934" w:rsidP="00AB6722">
            <w:pPr>
              <w:spacing w:after="0"/>
              <w:jc w:val="center"/>
            </w:pPr>
            <w:r>
              <w:lastRenderedPageBreak/>
              <w:t xml:space="preserve">MT2 </w:t>
            </w:r>
            <w:r>
              <w:lastRenderedPageBreak/>
              <w:t>- 4</w:t>
            </w:r>
          </w:p>
        </w:tc>
        <w:tc>
          <w:tcPr>
            <w:tcW w:w="1310" w:type="dxa"/>
            <w:shd w:val="clear" w:color="auto" w:fill="auto"/>
            <w:vAlign w:val="center"/>
          </w:tcPr>
          <w:p w:rsidR="00363934" w:rsidRPr="00676C43" w:rsidRDefault="00363934" w:rsidP="00AB6722">
            <w:pPr>
              <w:spacing w:after="0"/>
              <w:jc w:val="center"/>
            </w:pPr>
            <w:r>
              <w:lastRenderedPageBreak/>
              <w:t>A1, A2</w:t>
            </w:r>
          </w:p>
        </w:tc>
      </w:tr>
      <w:tr w:rsidR="00363934" w:rsidRPr="00676C43" w:rsidTr="00AB6722">
        <w:trPr>
          <w:jc w:val="center"/>
        </w:trPr>
        <w:tc>
          <w:tcPr>
            <w:tcW w:w="4390" w:type="dxa"/>
            <w:shd w:val="clear" w:color="auto" w:fill="auto"/>
            <w:vAlign w:val="center"/>
          </w:tcPr>
          <w:p w:rsidR="00363934" w:rsidRPr="00676C43" w:rsidRDefault="00363934" w:rsidP="00AB6722">
            <w:pPr>
              <w:spacing w:after="0"/>
              <w:jc w:val="both"/>
              <w:rPr>
                <w:b/>
              </w:rPr>
            </w:pPr>
            <w:r w:rsidRPr="00676C43">
              <w:lastRenderedPageBreak/>
              <w:t>Đánh giá chương trình nâng cao sức khỏe.</w:t>
            </w:r>
          </w:p>
        </w:tc>
        <w:tc>
          <w:tcPr>
            <w:tcW w:w="851" w:type="dxa"/>
            <w:shd w:val="clear" w:color="auto" w:fill="auto"/>
          </w:tcPr>
          <w:p w:rsidR="00363934" w:rsidRPr="00676C43" w:rsidRDefault="00363934" w:rsidP="00AB6722">
            <w:pPr>
              <w:spacing w:after="0"/>
              <w:jc w:val="center"/>
            </w:pPr>
            <w:r w:rsidRPr="00676C43">
              <w:t>4</w:t>
            </w:r>
          </w:p>
        </w:tc>
        <w:tc>
          <w:tcPr>
            <w:tcW w:w="909" w:type="dxa"/>
            <w:shd w:val="clear" w:color="auto" w:fill="auto"/>
          </w:tcPr>
          <w:p w:rsidR="00363934" w:rsidRPr="00676C43" w:rsidRDefault="00363934" w:rsidP="00AB6722">
            <w:pPr>
              <w:spacing w:after="0"/>
              <w:jc w:val="center"/>
            </w:pPr>
            <w:r w:rsidRPr="00676C43">
              <w:t>8</w:t>
            </w:r>
          </w:p>
        </w:tc>
        <w:tc>
          <w:tcPr>
            <w:tcW w:w="757" w:type="dxa"/>
            <w:shd w:val="clear" w:color="auto" w:fill="auto"/>
            <w:vAlign w:val="center"/>
          </w:tcPr>
          <w:p w:rsidR="00363934" w:rsidRPr="00676C43" w:rsidRDefault="00363934" w:rsidP="00AB6722">
            <w:pPr>
              <w:spacing w:after="0"/>
              <w:jc w:val="center"/>
            </w:pPr>
            <w:r>
              <w:t>MT5</w:t>
            </w:r>
          </w:p>
        </w:tc>
        <w:tc>
          <w:tcPr>
            <w:tcW w:w="1310" w:type="dxa"/>
            <w:shd w:val="clear" w:color="auto" w:fill="auto"/>
            <w:vAlign w:val="center"/>
          </w:tcPr>
          <w:p w:rsidR="00363934" w:rsidRPr="00676C43" w:rsidRDefault="00363934" w:rsidP="00AB6722">
            <w:pPr>
              <w:spacing w:after="0"/>
              <w:jc w:val="center"/>
            </w:pPr>
            <w:r>
              <w:t>A2</w:t>
            </w:r>
          </w:p>
        </w:tc>
      </w:tr>
      <w:tr w:rsidR="00363934" w:rsidRPr="00676C43" w:rsidTr="00AB6722">
        <w:trPr>
          <w:jc w:val="center"/>
        </w:trPr>
        <w:tc>
          <w:tcPr>
            <w:tcW w:w="4390" w:type="dxa"/>
            <w:shd w:val="clear" w:color="auto" w:fill="auto"/>
            <w:vAlign w:val="center"/>
          </w:tcPr>
          <w:p w:rsidR="00363934" w:rsidRPr="00676C43" w:rsidRDefault="00363934" w:rsidP="00AB6722">
            <w:pPr>
              <w:spacing w:after="0"/>
              <w:jc w:val="center"/>
              <w:rPr>
                <w:b/>
                <w:lang w:val="sv-SE"/>
              </w:rPr>
            </w:pPr>
            <w:r w:rsidRPr="00676C43">
              <w:rPr>
                <w:b/>
                <w:lang w:val="sv-SE"/>
              </w:rPr>
              <w:t>Tổng cộng</w:t>
            </w:r>
          </w:p>
        </w:tc>
        <w:tc>
          <w:tcPr>
            <w:tcW w:w="851" w:type="dxa"/>
            <w:shd w:val="clear" w:color="auto" w:fill="auto"/>
          </w:tcPr>
          <w:p w:rsidR="00363934" w:rsidRPr="00676C43" w:rsidRDefault="00363934" w:rsidP="00AB6722">
            <w:pPr>
              <w:spacing w:after="0"/>
              <w:jc w:val="center"/>
              <w:rPr>
                <w:b/>
              </w:rPr>
            </w:pPr>
            <w:r w:rsidRPr="00676C43">
              <w:rPr>
                <w:b/>
              </w:rPr>
              <w:fldChar w:fldCharType="begin"/>
            </w:r>
            <w:r w:rsidRPr="00676C43">
              <w:rPr>
                <w:b/>
              </w:rPr>
              <w:instrText xml:space="preserve"> =SUM(ABOVE) </w:instrText>
            </w:r>
            <w:r w:rsidRPr="00676C43">
              <w:rPr>
                <w:b/>
              </w:rPr>
              <w:fldChar w:fldCharType="separate"/>
            </w:r>
            <w:r w:rsidRPr="00676C43">
              <w:rPr>
                <w:b/>
                <w:noProof/>
              </w:rPr>
              <w:t>15</w:t>
            </w:r>
            <w:r w:rsidRPr="00676C43">
              <w:rPr>
                <w:b/>
              </w:rPr>
              <w:fldChar w:fldCharType="end"/>
            </w:r>
          </w:p>
        </w:tc>
        <w:tc>
          <w:tcPr>
            <w:tcW w:w="909" w:type="dxa"/>
            <w:shd w:val="clear" w:color="auto" w:fill="auto"/>
          </w:tcPr>
          <w:p w:rsidR="00363934" w:rsidRPr="00676C43" w:rsidRDefault="00363934" w:rsidP="00AB6722">
            <w:pPr>
              <w:spacing w:after="0"/>
              <w:jc w:val="center"/>
              <w:rPr>
                <w:b/>
              </w:rPr>
            </w:pPr>
            <w:r w:rsidRPr="00676C43">
              <w:rPr>
                <w:b/>
              </w:rPr>
              <w:fldChar w:fldCharType="begin"/>
            </w:r>
            <w:r w:rsidRPr="00676C43">
              <w:rPr>
                <w:b/>
              </w:rPr>
              <w:instrText xml:space="preserve"> =SUM(ABOVE) </w:instrText>
            </w:r>
            <w:r w:rsidRPr="00676C43">
              <w:rPr>
                <w:b/>
              </w:rPr>
              <w:fldChar w:fldCharType="separate"/>
            </w:r>
            <w:r w:rsidRPr="00676C43">
              <w:rPr>
                <w:b/>
                <w:noProof/>
              </w:rPr>
              <w:t>30</w:t>
            </w:r>
            <w:r w:rsidRPr="00676C43">
              <w:rPr>
                <w:b/>
              </w:rPr>
              <w:fldChar w:fldCharType="end"/>
            </w:r>
          </w:p>
        </w:tc>
        <w:tc>
          <w:tcPr>
            <w:tcW w:w="757" w:type="dxa"/>
            <w:shd w:val="clear" w:color="auto" w:fill="auto"/>
            <w:vAlign w:val="center"/>
          </w:tcPr>
          <w:p w:rsidR="00363934" w:rsidRPr="00676C43" w:rsidRDefault="00363934" w:rsidP="00AB6722">
            <w:pPr>
              <w:spacing w:after="0"/>
              <w:jc w:val="center"/>
              <w:rPr>
                <w:b/>
              </w:rPr>
            </w:pPr>
          </w:p>
        </w:tc>
        <w:tc>
          <w:tcPr>
            <w:tcW w:w="1310" w:type="dxa"/>
            <w:shd w:val="clear" w:color="auto" w:fill="auto"/>
            <w:vAlign w:val="center"/>
          </w:tcPr>
          <w:p w:rsidR="00363934" w:rsidRPr="00676C43" w:rsidRDefault="00363934" w:rsidP="00AB6722">
            <w:pPr>
              <w:spacing w:after="0"/>
              <w:jc w:val="center"/>
              <w:rPr>
                <w:b/>
              </w:rPr>
            </w:pPr>
          </w:p>
        </w:tc>
      </w:tr>
    </w:tbl>
    <w:p w:rsidR="00363934" w:rsidRPr="000941BF" w:rsidRDefault="00363934" w:rsidP="00363934">
      <w:pPr>
        <w:tabs>
          <w:tab w:val="left" w:pos="426"/>
        </w:tabs>
        <w:spacing w:after="0"/>
        <w:ind w:left="142"/>
        <w:rPr>
          <w:b/>
          <w:bCs/>
          <w:iCs/>
        </w:rPr>
      </w:pPr>
      <w:r>
        <w:rPr>
          <w:b/>
          <w:bCs/>
          <w:iCs/>
          <w:color w:val="FF0000"/>
        </w:rPr>
        <w:tab/>
      </w:r>
      <w:r w:rsidRPr="000941BF">
        <w:rPr>
          <w:b/>
          <w:bCs/>
          <w:iCs/>
        </w:rPr>
        <w:tab/>
        <w:t>* Phương pháp, phương tiện giảng dạy</w:t>
      </w:r>
    </w:p>
    <w:p w:rsidR="00363934" w:rsidRPr="000941BF" w:rsidRDefault="00363934" w:rsidP="00363934">
      <w:pPr>
        <w:numPr>
          <w:ilvl w:val="0"/>
          <w:numId w:val="1"/>
        </w:numPr>
        <w:tabs>
          <w:tab w:val="left" w:pos="426"/>
        </w:tabs>
        <w:spacing w:after="0"/>
        <w:rPr>
          <w:bCs/>
          <w:iCs/>
        </w:rPr>
      </w:pPr>
      <w:r w:rsidRPr="000941BF">
        <w:rPr>
          <w:bCs/>
          <w:iCs/>
        </w:rPr>
        <w:t>Thuyết trình, đóng vai, mô phỏng, dạy theo vấn đề, tình huống.</w:t>
      </w:r>
    </w:p>
    <w:p w:rsidR="00363934" w:rsidRPr="000941BF" w:rsidRDefault="00363934" w:rsidP="00363934">
      <w:pPr>
        <w:numPr>
          <w:ilvl w:val="0"/>
          <w:numId w:val="1"/>
        </w:numPr>
        <w:tabs>
          <w:tab w:val="left" w:pos="426"/>
        </w:tabs>
        <w:spacing w:after="0"/>
        <w:rPr>
          <w:bCs/>
          <w:iCs/>
        </w:rPr>
      </w:pPr>
      <w:r w:rsidRPr="000941BF">
        <w:rPr>
          <w:bCs/>
          <w:iCs/>
        </w:rPr>
        <w:t>Máy chiếu, máy vi tính, hình ảnh, phim</w:t>
      </w:r>
    </w:p>
    <w:p w:rsidR="00363934" w:rsidRPr="000941BF" w:rsidRDefault="00363934" w:rsidP="00363934">
      <w:pPr>
        <w:numPr>
          <w:ilvl w:val="0"/>
          <w:numId w:val="4"/>
        </w:numPr>
        <w:tabs>
          <w:tab w:val="left" w:pos="426"/>
        </w:tabs>
        <w:spacing w:after="0"/>
        <w:ind w:hanging="720"/>
        <w:jc w:val="both"/>
        <w:rPr>
          <w:b/>
          <w:bCs/>
          <w:iCs/>
        </w:rPr>
      </w:pPr>
      <w:r w:rsidRPr="000941BF">
        <w:rPr>
          <w:b/>
          <w:bCs/>
          <w:iCs/>
        </w:rPr>
        <w:t xml:space="preserve">Quy định của môn học </w:t>
      </w:r>
    </w:p>
    <w:p w:rsidR="00363934" w:rsidRPr="000941BF" w:rsidRDefault="00363934" w:rsidP="00363934">
      <w:pPr>
        <w:spacing w:after="0"/>
        <w:jc w:val="both"/>
      </w:pPr>
      <w:r w:rsidRPr="000941BF">
        <w:t>Ngoài Qui chế 456/QĐ – ĐHYD và quyết định số 5152/QĐ - ĐHYD sinh viên phải:</w:t>
      </w:r>
    </w:p>
    <w:p w:rsidR="00363934" w:rsidRPr="000941BF" w:rsidRDefault="00363934" w:rsidP="00363934">
      <w:pPr>
        <w:pStyle w:val="ListParagraph"/>
        <w:numPr>
          <w:ilvl w:val="0"/>
          <w:numId w:val="3"/>
        </w:numPr>
        <w:spacing w:line="276" w:lineRule="auto"/>
        <w:contextualSpacing w:val="0"/>
        <w:jc w:val="both"/>
      </w:pPr>
      <w:r w:rsidRPr="000941BF">
        <w:t xml:space="preserve">Phải hoàn thành đúng thời hạn các bài tập được giao, dự đủ các bài kiểm tra và bài </w:t>
      </w:r>
      <w:r w:rsidRPr="000941BF">
        <w:br/>
        <w:t>thi cuối môn.</w:t>
      </w:r>
    </w:p>
    <w:p w:rsidR="00363934" w:rsidRPr="000941BF" w:rsidRDefault="00363934" w:rsidP="00363934">
      <w:pPr>
        <w:pStyle w:val="ListParagraph"/>
        <w:numPr>
          <w:ilvl w:val="0"/>
          <w:numId w:val="3"/>
        </w:numPr>
        <w:spacing w:line="276" w:lineRule="auto"/>
        <w:contextualSpacing w:val="0"/>
        <w:jc w:val="both"/>
        <w:rPr>
          <w:rFonts w:eastAsia="MS Mincho"/>
          <w:lang w:eastAsia="ja-JP"/>
        </w:rPr>
      </w:pPr>
      <w:r w:rsidRPr="000941BF">
        <w:rPr>
          <w:rFonts w:eastAsia="MS Mincho"/>
          <w:lang w:eastAsia="ja-JP"/>
        </w:rPr>
        <w:t xml:space="preserve">Điểm tổng kết môn học = (điểm A1* </w:t>
      </w:r>
      <w:r w:rsidRPr="000941BF">
        <w:rPr>
          <w:rFonts w:eastAsia="MS Mincho"/>
          <w:lang w:val="en-US" w:eastAsia="ja-JP"/>
        </w:rPr>
        <w:t>30</w:t>
      </w:r>
      <w:r w:rsidRPr="000941BF">
        <w:rPr>
          <w:rFonts w:eastAsia="MS Mincho"/>
          <w:lang w:eastAsia="ja-JP"/>
        </w:rPr>
        <w:t xml:space="preserve">% +A2* </w:t>
      </w:r>
      <w:r w:rsidRPr="000941BF">
        <w:rPr>
          <w:rFonts w:eastAsia="MS Mincho"/>
          <w:lang w:val="vi-VN" w:eastAsia="ja-JP"/>
        </w:rPr>
        <w:t>7</w:t>
      </w:r>
      <w:r w:rsidRPr="000941BF">
        <w:rPr>
          <w:rFonts w:eastAsia="MS Mincho"/>
          <w:lang w:eastAsia="ja-JP"/>
        </w:rPr>
        <w:t xml:space="preserve">0%) </w:t>
      </w:r>
    </w:p>
    <w:p w:rsidR="00363934" w:rsidRPr="000941BF" w:rsidRDefault="00363934" w:rsidP="00363934">
      <w:pPr>
        <w:spacing w:after="0"/>
        <w:ind w:left="567"/>
        <w:jc w:val="both"/>
        <w:rPr>
          <w:rFonts w:eastAsia="MS Mincho"/>
          <w:lang w:eastAsia="ja-JP"/>
        </w:rPr>
      </w:pPr>
      <w:r w:rsidRPr="000941BF">
        <w:rPr>
          <w:rFonts w:eastAsia="MS Mincho"/>
          <w:lang w:eastAsia="ja-JP"/>
        </w:rPr>
        <w:t>Trong đó:</w:t>
      </w:r>
    </w:p>
    <w:p w:rsidR="00363934" w:rsidRPr="000941BF" w:rsidRDefault="00363934" w:rsidP="00363934">
      <w:pPr>
        <w:pStyle w:val="ListParagraph"/>
        <w:numPr>
          <w:ilvl w:val="0"/>
          <w:numId w:val="2"/>
        </w:numPr>
        <w:spacing w:line="276" w:lineRule="auto"/>
        <w:contextualSpacing w:val="0"/>
        <w:jc w:val="both"/>
        <w:rPr>
          <w:rFonts w:eastAsia="MS Mincho"/>
          <w:lang w:eastAsia="ja-JP"/>
        </w:rPr>
      </w:pPr>
      <w:r w:rsidRPr="000941BF">
        <w:rPr>
          <w:rFonts w:eastAsia="MS Mincho"/>
          <w:lang w:eastAsia="ja-JP"/>
        </w:rPr>
        <w:t xml:space="preserve">A 1: </w:t>
      </w:r>
      <w:r w:rsidRPr="000941BF">
        <w:rPr>
          <w:rFonts w:eastAsia="MS Mincho"/>
          <w:lang w:val="en-US" w:eastAsia="ja-JP"/>
        </w:rPr>
        <w:t>không</w:t>
      </w:r>
    </w:p>
    <w:p w:rsidR="00363934" w:rsidRPr="000941BF" w:rsidRDefault="00363934" w:rsidP="00363934">
      <w:pPr>
        <w:pStyle w:val="ListParagraph"/>
        <w:numPr>
          <w:ilvl w:val="0"/>
          <w:numId w:val="2"/>
        </w:numPr>
        <w:spacing w:line="276" w:lineRule="auto"/>
        <w:contextualSpacing w:val="0"/>
        <w:jc w:val="both"/>
        <w:rPr>
          <w:rFonts w:eastAsia="MS Mincho"/>
          <w:lang w:eastAsia="ja-JP"/>
        </w:rPr>
      </w:pPr>
      <w:r w:rsidRPr="000941BF">
        <w:rPr>
          <w:rFonts w:eastAsia="MS Mincho"/>
          <w:lang w:eastAsia="ja-JP"/>
        </w:rPr>
        <w:t xml:space="preserve">A 2: Điểm kiểm tra thường xuyên, trọng số </w:t>
      </w:r>
      <w:r w:rsidRPr="000941BF">
        <w:rPr>
          <w:rFonts w:eastAsia="MS Mincho"/>
          <w:lang w:val="en-US" w:eastAsia="ja-JP"/>
        </w:rPr>
        <w:t>30</w:t>
      </w:r>
      <w:r w:rsidRPr="000941BF">
        <w:rPr>
          <w:rFonts w:eastAsia="MS Mincho"/>
          <w:lang w:eastAsia="ja-JP"/>
        </w:rPr>
        <w:t>%.</w:t>
      </w:r>
    </w:p>
    <w:p w:rsidR="00363934" w:rsidRPr="00167F22" w:rsidRDefault="00363934" w:rsidP="00363934">
      <w:pPr>
        <w:pStyle w:val="ListParagraph"/>
        <w:numPr>
          <w:ilvl w:val="0"/>
          <w:numId w:val="2"/>
        </w:numPr>
        <w:spacing w:line="276" w:lineRule="auto"/>
        <w:contextualSpacing w:val="0"/>
        <w:jc w:val="both"/>
        <w:rPr>
          <w:rFonts w:eastAsia="MS Mincho"/>
          <w:lang w:eastAsia="ja-JP"/>
        </w:rPr>
      </w:pPr>
      <w:r w:rsidRPr="00167F22">
        <w:rPr>
          <w:rFonts w:eastAsia="MS Mincho"/>
          <w:lang w:eastAsia="ja-JP"/>
        </w:rPr>
        <w:t xml:space="preserve">A 3: Điểm thi cuối môn, trọng số 70%. Bài thi lý thuyết </w:t>
      </w:r>
    </w:p>
    <w:p w:rsidR="00363934" w:rsidRPr="00167F22" w:rsidRDefault="00363934" w:rsidP="00363934">
      <w:pPr>
        <w:pStyle w:val="ListParagraph"/>
        <w:spacing w:line="276" w:lineRule="auto"/>
        <w:ind w:left="567"/>
        <w:contextualSpacing w:val="0"/>
        <w:jc w:val="both"/>
        <w:rPr>
          <w:i/>
        </w:rPr>
      </w:pPr>
      <w:r w:rsidRPr="00167F22">
        <w:rPr>
          <w:i/>
        </w:rPr>
        <w:t>(Tất cả các điểm được đánh giá theo thang điểm 10 và làm tròn đến một chữ số thập phân, riêng điểm môn học sau đó sẽ được chuyển thành điểm chữ theo quy định của quy chế đào tạo đại học và cao đẳng hệ chính quy theo hệ thống tín chỉ)</w:t>
      </w:r>
    </w:p>
    <w:p w:rsidR="00363934" w:rsidRPr="000941BF" w:rsidRDefault="00363934" w:rsidP="00363934">
      <w:pPr>
        <w:numPr>
          <w:ilvl w:val="0"/>
          <w:numId w:val="4"/>
        </w:numPr>
        <w:tabs>
          <w:tab w:val="left" w:pos="426"/>
        </w:tabs>
        <w:spacing w:after="0"/>
        <w:ind w:hanging="720"/>
        <w:jc w:val="both"/>
        <w:rPr>
          <w:b/>
          <w:bCs/>
          <w:iCs/>
        </w:rPr>
      </w:pPr>
      <w:r w:rsidRPr="000941BF">
        <w:rPr>
          <w:b/>
          <w:bCs/>
          <w:iCs/>
        </w:rPr>
        <w:t>Phụ trách môn học</w:t>
      </w:r>
    </w:p>
    <w:p w:rsidR="00363934" w:rsidRPr="00167F22" w:rsidRDefault="00363934" w:rsidP="00363934">
      <w:pPr>
        <w:pStyle w:val="ListParagraph"/>
        <w:numPr>
          <w:ilvl w:val="0"/>
          <w:numId w:val="3"/>
        </w:numPr>
        <w:spacing w:line="276" w:lineRule="auto"/>
        <w:contextualSpacing w:val="0"/>
        <w:jc w:val="both"/>
      </w:pPr>
      <w:r w:rsidRPr="00167F22">
        <w:t>Khoa/ Bộ môn: Hộ sinh, Khoa Điều Dưỡng kỹ thuật y học.</w:t>
      </w:r>
    </w:p>
    <w:p w:rsidR="00363934" w:rsidRPr="00167F22" w:rsidRDefault="00363934" w:rsidP="00363934">
      <w:pPr>
        <w:pStyle w:val="ListParagraph"/>
        <w:numPr>
          <w:ilvl w:val="0"/>
          <w:numId w:val="3"/>
        </w:numPr>
        <w:spacing w:line="276" w:lineRule="auto"/>
        <w:contextualSpacing w:val="0"/>
        <w:jc w:val="both"/>
      </w:pPr>
      <w:r w:rsidRPr="00167F22">
        <w:t>Địa chỉ liên hệ: 201 Nguyễn Chí Thanh, Q5 hoặc BM Hộ sinh lầu 3 khu KTX BV Từ Dũ.</w:t>
      </w:r>
    </w:p>
    <w:p w:rsidR="00363934" w:rsidRPr="00167F22" w:rsidRDefault="00363934" w:rsidP="00363934">
      <w:pPr>
        <w:pStyle w:val="ListParagraph"/>
        <w:numPr>
          <w:ilvl w:val="0"/>
          <w:numId w:val="3"/>
        </w:numPr>
        <w:spacing w:line="276" w:lineRule="auto"/>
        <w:contextualSpacing w:val="0"/>
        <w:jc w:val="both"/>
      </w:pPr>
      <w:r w:rsidRPr="00167F22">
        <w:t>Điện thoại liên hệ: 02835000475</w:t>
      </w:r>
    </w:p>
    <w:p w:rsidR="00363934" w:rsidRPr="004D1D24" w:rsidRDefault="00363934" w:rsidP="00363934">
      <w:pPr>
        <w:pStyle w:val="Heading5"/>
        <w:spacing w:line="276" w:lineRule="auto"/>
        <w:rPr>
          <w:color w:val="FF0000"/>
          <w:sz w:val="26"/>
          <w:szCs w:val="26"/>
          <w:lang w:val="en-US"/>
        </w:rPr>
      </w:pPr>
    </w:p>
    <w:p w:rsidR="00363934" w:rsidRPr="004D1D24" w:rsidRDefault="00363934" w:rsidP="00363934">
      <w:pPr>
        <w:pStyle w:val="Heading5"/>
        <w:spacing w:line="276" w:lineRule="auto"/>
        <w:rPr>
          <w:color w:val="FF0000"/>
          <w:sz w:val="26"/>
          <w:szCs w:val="26"/>
          <w:lang w:val="en-US"/>
        </w:rPr>
      </w:pPr>
    </w:p>
    <w:p w:rsidR="00363934" w:rsidRPr="004D1D24" w:rsidRDefault="00363934" w:rsidP="00363934">
      <w:pPr>
        <w:spacing w:after="0"/>
        <w:rPr>
          <w:color w:val="FF0000"/>
          <w:lang w:eastAsia="x-none"/>
        </w:rPr>
      </w:pPr>
    </w:p>
    <w:p w:rsidR="00363934" w:rsidRDefault="00363934" w:rsidP="00363934">
      <w:pPr>
        <w:spacing w:after="0"/>
        <w:rPr>
          <w:color w:val="FF0000"/>
          <w:lang w:eastAsia="x-none"/>
        </w:rPr>
      </w:pPr>
    </w:p>
    <w:p w:rsidR="009372EC" w:rsidRDefault="009372EC" w:rsidP="00363934">
      <w:pPr>
        <w:spacing w:after="0"/>
        <w:rPr>
          <w:color w:val="FF0000"/>
          <w:lang w:eastAsia="x-none"/>
        </w:rPr>
      </w:pPr>
    </w:p>
    <w:p w:rsidR="009372EC" w:rsidRDefault="009372EC" w:rsidP="009372EC">
      <w:pPr>
        <w:spacing w:after="0"/>
        <w:jc w:val="center"/>
        <w:rPr>
          <w:lang w:eastAsia="x-none"/>
        </w:rPr>
      </w:pPr>
    </w:p>
    <w:p w:rsidR="009372EC" w:rsidRPr="009372EC" w:rsidRDefault="009372EC" w:rsidP="009372EC">
      <w:pPr>
        <w:spacing w:after="0"/>
        <w:jc w:val="center"/>
        <w:rPr>
          <w:b/>
          <w:lang w:eastAsia="x-none"/>
        </w:rPr>
      </w:pPr>
      <w:r w:rsidRPr="009372EC">
        <w:rPr>
          <w:b/>
          <w:lang w:eastAsia="x-none"/>
        </w:rPr>
        <w:lastRenderedPageBreak/>
        <w:t>LỊCH GIẢNG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851"/>
        <w:gridCol w:w="909"/>
        <w:gridCol w:w="757"/>
        <w:gridCol w:w="1310"/>
      </w:tblGrid>
      <w:tr w:rsidR="009372EC" w:rsidRPr="00676C43" w:rsidTr="00AB6722">
        <w:trPr>
          <w:tblHeader/>
          <w:jc w:val="center"/>
        </w:trPr>
        <w:tc>
          <w:tcPr>
            <w:tcW w:w="4390" w:type="dxa"/>
            <w:vMerge w:val="restart"/>
            <w:shd w:val="clear" w:color="auto" w:fill="auto"/>
            <w:vAlign w:val="center"/>
          </w:tcPr>
          <w:p w:rsidR="009372EC" w:rsidRPr="00676C43" w:rsidRDefault="009372EC" w:rsidP="00AB6722">
            <w:pPr>
              <w:spacing w:after="0"/>
              <w:jc w:val="center"/>
              <w:rPr>
                <w:b/>
              </w:rPr>
            </w:pPr>
            <w:r w:rsidRPr="00676C43">
              <w:rPr>
                <w:b/>
              </w:rPr>
              <w:t>Nội dung</w:t>
            </w:r>
          </w:p>
        </w:tc>
        <w:tc>
          <w:tcPr>
            <w:tcW w:w="1760" w:type="dxa"/>
            <w:gridSpan w:val="2"/>
            <w:shd w:val="clear" w:color="auto" w:fill="auto"/>
          </w:tcPr>
          <w:p w:rsidR="009372EC" w:rsidRPr="00676C43" w:rsidRDefault="009372EC" w:rsidP="00AB6722">
            <w:pPr>
              <w:spacing w:after="0"/>
              <w:jc w:val="center"/>
              <w:rPr>
                <w:b/>
              </w:rPr>
            </w:pPr>
            <w:r w:rsidRPr="00676C43">
              <w:rPr>
                <w:b/>
              </w:rPr>
              <w:t>Số tiết</w:t>
            </w:r>
          </w:p>
        </w:tc>
        <w:tc>
          <w:tcPr>
            <w:tcW w:w="757" w:type="dxa"/>
            <w:vMerge w:val="restart"/>
            <w:shd w:val="clear" w:color="auto" w:fill="auto"/>
            <w:vAlign w:val="center"/>
          </w:tcPr>
          <w:p w:rsidR="009372EC" w:rsidRPr="00676C43" w:rsidRDefault="009372EC" w:rsidP="00AB6722">
            <w:pPr>
              <w:spacing w:after="0"/>
              <w:jc w:val="center"/>
              <w:rPr>
                <w:b/>
              </w:rPr>
            </w:pPr>
            <w:r w:rsidRPr="00676C43">
              <w:rPr>
                <w:b/>
              </w:rPr>
              <w:t>Mục tiêu</w:t>
            </w:r>
          </w:p>
        </w:tc>
        <w:tc>
          <w:tcPr>
            <w:tcW w:w="1310" w:type="dxa"/>
            <w:vMerge w:val="restart"/>
            <w:shd w:val="clear" w:color="auto" w:fill="auto"/>
            <w:vAlign w:val="center"/>
          </w:tcPr>
          <w:p w:rsidR="009372EC" w:rsidRPr="00676C43" w:rsidRDefault="009372EC" w:rsidP="00AB6722">
            <w:pPr>
              <w:spacing w:after="0"/>
              <w:jc w:val="center"/>
              <w:rPr>
                <w:b/>
              </w:rPr>
            </w:pPr>
            <w:r w:rsidRPr="00676C43">
              <w:rPr>
                <w:b/>
              </w:rPr>
              <w:t>Bài đánh giá</w:t>
            </w:r>
          </w:p>
        </w:tc>
      </w:tr>
      <w:tr w:rsidR="009372EC" w:rsidRPr="00676C43" w:rsidTr="00AB6722">
        <w:trPr>
          <w:tblHeader/>
          <w:jc w:val="center"/>
        </w:trPr>
        <w:tc>
          <w:tcPr>
            <w:tcW w:w="4390" w:type="dxa"/>
            <w:vMerge/>
            <w:shd w:val="clear" w:color="auto" w:fill="auto"/>
          </w:tcPr>
          <w:p w:rsidR="009372EC" w:rsidRPr="00676C43" w:rsidRDefault="009372EC" w:rsidP="00AB6722">
            <w:pPr>
              <w:spacing w:after="0"/>
              <w:jc w:val="center"/>
              <w:rPr>
                <w:b/>
              </w:rPr>
            </w:pPr>
          </w:p>
        </w:tc>
        <w:tc>
          <w:tcPr>
            <w:tcW w:w="851" w:type="dxa"/>
            <w:shd w:val="clear" w:color="auto" w:fill="auto"/>
          </w:tcPr>
          <w:p w:rsidR="009372EC" w:rsidRPr="00676C43" w:rsidRDefault="009372EC" w:rsidP="00AB6722">
            <w:pPr>
              <w:spacing w:after="0"/>
              <w:jc w:val="center"/>
              <w:rPr>
                <w:b/>
              </w:rPr>
            </w:pPr>
            <w:r w:rsidRPr="00676C43">
              <w:rPr>
                <w:b/>
              </w:rPr>
              <w:t>Lên lớp</w:t>
            </w:r>
          </w:p>
        </w:tc>
        <w:tc>
          <w:tcPr>
            <w:tcW w:w="909" w:type="dxa"/>
            <w:shd w:val="clear" w:color="auto" w:fill="auto"/>
          </w:tcPr>
          <w:p w:rsidR="009372EC" w:rsidRPr="00676C43" w:rsidRDefault="009372EC" w:rsidP="00AB6722">
            <w:pPr>
              <w:spacing w:after="0"/>
              <w:jc w:val="center"/>
              <w:rPr>
                <w:b/>
              </w:rPr>
            </w:pPr>
            <w:r w:rsidRPr="00676C43">
              <w:rPr>
                <w:b/>
              </w:rPr>
              <w:t>Tự học</w:t>
            </w:r>
          </w:p>
        </w:tc>
        <w:tc>
          <w:tcPr>
            <w:tcW w:w="757" w:type="dxa"/>
            <w:vMerge/>
            <w:shd w:val="clear" w:color="auto" w:fill="auto"/>
          </w:tcPr>
          <w:p w:rsidR="009372EC" w:rsidRPr="00676C43" w:rsidRDefault="009372EC" w:rsidP="00AB6722">
            <w:pPr>
              <w:spacing w:after="0"/>
              <w:jc w:val="center"/>
              <w:rPr>
                <w:b/>
              </w:rPr>
            </w:pPr>
          </w:p>
        </w:tc>
        <w:tc>
          <w:tcPr>
            <w:tcW w:w="1310" w:type="dxa"/>
            <w:vMerge/>
            <w:shd w:val="clear" w:color="auto" w:fill="auto"/>
          </w:tcPr>
          <w:p w:rsidR="009372EC" w:rsidRPr="00676C43" w:rsidRDefault="009372EC" w:rsidP="00AB6722">
            <w:pPr>
              <w:spacing w:after="0"/>
              <w:jc w:val="center"/>
              <w:rPr>
                <w:b/>
              </w:rPr>
            </w:pPr>
          </w:p>
        </w:tc>
      </w:tr>
      <w:tr w:rsidR="009372EC" w:rsidRPr="00676C43" w:rsidTr="00AB6722">
        <w:trPr>
          <w:jc w:val="center"/>
        </w:trPr>
        <w:tc>
          <w:tcPr>
            <w:tcW w:w="4390" w:type="dxa"/>
            <w:shd w:val="clear" w:color="auto" w:fill="auto"/>
            <w:vAlign w:val="center"/>
          </w:tcPr>
          <w:p w:rsidR="009372EC" w:rsidRPr="00676C43" w:rsidRDefault="009372EC" w:rsidP="00AB6722">
            <w:pPr>
              <w:spacing w:after="0"/>
              <w:jc w:val="both"/>
            </w:pPr>
            <w:r w:rsidRPr="00676C43">
              <w:t>Các phương pháp truyền thông giáo dục sức khỏe.</w:t>
            </w:r>
          </w:p>
        </w:tc>
        <w:tc>
          <w:tcPr>
            <w:tcW w:w="851" w:type="dxa"/>
            <w:shd w:val="clear" w:color="auto" w:fill="auto"/>
          </w:tcPr>
          <w:p w:rsidR="009372EC" w:rsidRPr="00676C43" w:rsidRDefault="009372EC" w:rsidP="00AB6722">
            <w:pPr>
              <w:spacing w:after="0"/>
              <w:jc w:val="center"/>
            </w:pPr>
            <w:r w:rsidRPr="00676C43">
              <w:t>4</w:t>
            </w:r>
          </w:p>
        </w:tc>
        <w:tc>
          <w:tcPr>
            <w:tcW w:w="909" w:type="dxa"/>
            <w:shd w:val="clear" w:color="auto" w:fill="auto"/>
          </w:tcPr>
          <w:p w:rsidR="009372EC" w:rsidRPr="00676C43" w:rsidRDefault="009372EC" w:rsidP="00AB6722">
            <w:pPr>
              <w:spacing w:after="0"/>
              <w:jc w:val="center"/>
            </w:pPr>
            <w:r w:rsidRPr="00676C43">
              <w:t>8</w:t>
            </w:r>
          </w:p>
        </w:tc>
        <w:tc>
          <w:tcPr>
            <w:tcW w:w="757" w:type="dxa"/>
            <w:shd w:val="clear" w:color="auto" w:fill="auto"/>
            <w:vAlign w:val="center"/>
          </w:tcPr>
          <w:p w:rsidR="009372EC" w:rsidRPr="00676C43" w:rsidRDefault="009372EC" w:rsidP="00AB6722">
            <w:pPr>
              <w:spacing w:after="0"/>
              <w:jc w:val="center"/>
            </w:pPr>
            <w:r>
              <w:t>MT1</w:t>
            </w:r>
          </w:p>
        </w:tc>
        <w:tc>
          <w:tcPr>
            <w:tcW w:w="1310" w:type="dxa"/>
            <w:shd w:val="clear" w:color="auto" w:fill="auto"/>
            <w:vAlign w:val="center"/>
          </w:tcPr>
          <w:p w:rsidR="009372EC" w:rsidRPr="00676C43" w:rsidRDefault="009372EC" w:rsidP="00AB6722">
            <w:pPr>
              <w:spacing w:after="0"/>
              <w:jc w:val="center"/>
            </w:pPr>
            <w:r>
              <w:t xml:space="preserve"> Ts Nhuyễn Thị Nhẫn</w:t>
            </w:r>
          </w:p>
        </w:tc>
      </w:tr>
      <w:tr w:rsidR="009372EC" w:rsidRPr="00676C43" w:rsidTr="00AB6722">
        <w:trPr>
          <w:jc w:val="center"/>
        </w:trPr>
        <w:tc>
          <w:tcPr>
            <w:tcW w:w="4390" w:type="dxa"/>
            <w:shd w:val="clear" w:color="auto" w:fill="auto"/>
            <w:vAlign w:val="center"/>
          </w:tcPr>
          <w:p w:rsidR="009372EC" w:rsidRPr="00676C43" w:rsidRDefault="009372EC" w:rsidP="00AB6722">
            <w:pPr>
              <w:spacing w:after="0"/>
              <w:contextualSpacing/>
              <w:jc w:val="both"/>
            </w:pPr>
            <w:r w:rsidRPr="00676C43">
              <w:t>Lập kế hoạch một buổi truyền thông giáo dục sức khỏe:</w:t>
            </w:r>
          </w:p>
          <w:p w:rsidR="009372EC" w:rsidRPr="00676C43" w:rsidRDefault="009372EC" w:rsidP="00AB6722">
            <w:pPr>
              <w:pStyle w:val="ListParagraph"/>
              <w:numPr>
                <w:ilvl w:val="0"/>
                <w:numId w:val="1"/>
              </w:numPr>
              <w:spacing w:line="276" w:lineRule="auto"/>
              <w:jc w:val="both"/>
            </w:pPr>
            <w:r w:rsidRPr="00676C43">
              <w:rPr>
                <w:lang w:val="en-US"/>
              </w:rPr>
              <w:t>Trước sanh</w:t>
            </w:r>
          </w:p>
          <w:p w:rsidR="009372EC" w:rsidRPr="00676C43" w:rsidRDefault="009372EC" w:rsidP="00AB6722">
            <w:pPr>
              <w:pStyle w:val="ListParagraph"/>
              <w:numPr>
                <w:ilvl w:val="0"/>
                <w:numId w:val="1"/>
              </w:numPr>
              <w:spacing w:line="276" w:lineRule="auto"/>
              <w:jc w:val="both"/>
            </w:pPr>
            <w:r w:rsidRPr="00676C43">
              <w:rPr>
                <w:lang w:val="en-US"/>
              </w:rPr>
              <w:t>Trong chuyển dạ</w:t>
            </w:r>
          </w:p>
          <w:p w:rsidR="009372EC" w:rsidRPr="00676C43" w:rsidRDefault="009372EC" w:rsidP="00AB6722">
            <w:pPr>
              <w:pStyle w:val="ListParagraph"/>
              <w:numPr>
                <w:ilvl w:val="0"/>
                <w:numId w:val="1"/>
              </w:numPr>
              <w:spacing w:line="276" w:lineRule="auto"/>
              <w:jc w:val="both"/>
            </w:pPr>
            <w:r w:rsidRPr="00676C43">
              <w:t>Sau sanh</w:t>
            </w:r>
          </w:p>
        </w:tc>
        <w:tc>
          <w:tcPr>
            <w:tcW w:w="851" w:type="dxa"/>
            <w:shd w:val="clear" w:color="auto" w:fill="auto"/>
          </w:tcPr>
          <w:p w:rsidR="009372EC" w:rsidRPr="00676C43" w:rsidRDefault="009372EC" w:rsidP="00AB6722">
            <w:pPr>
              <w:spacing w:after="0"/>
              <w:jc w:val="center"/>
            </w:pPr>
          </w:p>
          <w:p w:rsidR="009372EC" w:rsidRPr="00676C43" w:rsidRDefault="009372EC" w:rsidP="00AB6722">
            <w:pPr>
              <w:spacing w:after="0"/>
              <w:jc w:val="center"/>
            </w:pPr>
          </w:p>
          <w:p w:rsidR="009372EC" w:rsidRPr="00676C43" w:rsidRDefault="009372EC" w:rsidP="00AB6722">
            <w:pPr>
              <w:spacing w:after="0"/>
              <w:jc w:val="center"/>
            </w:pPr>
            <w:r w:rsidRPr="00676C43">
              <w:t>2</w:t>
            </w:r>
          </w:p>
          <w:p w:rsidR="009372EC" w:rsidRPr="00676C43" w:rsidRDefault="009372EC" w:rsidP="00AB6722">
            <w:pPr>
              <w:spacing w:after="0"/>
              <w:jc w:val="center"/>
            </w:pPr>
            <w:r w:rsidRPr="00676C43">
              <w:t>2</w:t>
            </w:r>
          </w:p>
          <w:p w:rsidR="009372EC" w:rsidRPr="00676C43" w:rsidRDefault="009372EC" w:rsidP="00AB6722">
            <w:pPr>
              <w:spacing w:after="0"/>
              <w:jc w:val="center"/>
            </w:pPr>
            <w:r>
              <w:t>3</w:t>
            </w:r>
          </w:p>
        </w:tc>
        <w:tc>
          <w:tcPr>
            <w:tcW w:w="909" w:type="dxa"/>
            <w:shd w:val="clear" w:color="auto" w:fill="auto"/>
          </w:tcPr>
          <w:p w:rsidR="009372EC" w:rsidRDefault="009372EC" w:rsidP="00AB6722">
            <w:pPr>
              <w:spacing w:after="0"/>
            </w:pPr>
          </w:p>
          <w:p w:rsidR="009372EC" w:rsidRDefault="009372EC" w:rsidP="00AB6722">
            <w:pPr>
              <w:spacing w:after="0"/>
            </w:pPr>
          </w:p>
          <w:p w:rsidR="009372EC" w:rsidRDefault="009372EC" w:rsidP="00AB6722">
            <w:pPr>
              <w:spacing w:after="0"/>
              <w:jc w:val="center"/>
            </w:pPr>
            <w:r>
              <w:t>4</w:t>
            </w:r>
          </w:p>
          <w:p w:rsidR="009372EC" w:rsidRDefault="009372EC" w:rsidP="00AB6722">
            <w:pPr>
              <w:spacing w:after="0"/>
              <w:jc w:val="center"/>
            </w:pPr>
            <w:r>
              <w:t>4</w:t>
            </w:r>
          </w:p>
          <w:p w:rsidR="009372EC" w:rsidRPr="00676C43" w:rsidRDefault="009372EC" w:rsidP="00AB6722">
            <w:pPr>
              <w:spacing w:after="0"/>
              <w:jc w:val="center"/>
            </w:pPr>
            <w:r>
              <w:t>6</w:t>
            </w:r>
          </w:p>
        </w:tc>
        <w:tc>
          <w:tcPr>
            <w:tcW w:w="757" w:type="dxa"/>
            <w:shd w:val="clear" w:color="auto" w:fill="auto"/>
            <w:vAlign w:val="center"/>
          </w:tcPr>
          <w:p w:rsidR="009372EC" w:rsidRPr="00676C43" w:rsidRDefault="009372EC" w:rsidP="00AB6722">
            <w:pPr>
              <w:spacing w:after="0"/>
              <w:jc w:val="center"/>
            </w:pPr>
            <w:r>
              <w:t>MT2 - 4</w:t>
            </w:r>
          </w:p>
        </w:tc>
        <w:tc>
          <w:tcPr>
            <w:tcW w:w="1310" w:type="dxa"/>
            <w:shd w:val="clear" w:color="auto" w:fill="auto"/>
            <w:vAlign w:val="center"/>
          </w:tcPr>
          <w:p w:rsidR="009372EC" w:rsidRPr="00676C43" w:rsidRDefault="009372EC" w:rsidP="00AB6722">
            <w:pPr>
              <w:spacing w:after="0"/>
              <w:jc w:val="center"/>
            </w:pPr>
            <w:r>
              <w:t>Ts Nhuyễn Thị Nhẫn</w:t>
            </w:r>
          </w:p>
        </w:tc>
      </w:tr>
      <w:tr w:rsidR="009372EC" w:rsidRPr="00676C43" w:rsidTr="00AB6722">
        <w:trPr>
          <w:jc w:val="center"/>
        </w:trPr>
        <w:tc>
          <w:tcPr>
            <w:tcW w:w="4390" w:type="dxa"/>
            <w:shd w:val="clear" w:color="auto" w:fill="auto"/>
            <w:vAlign w:val="center"/>
          </w:tcPr>
          <w:p w:rsidR="009372EC" w:rsidRPr="00676C43" w:rsidRDefault="009372EC" w:rsidP="00AB6722">
            <w:pPr>
              <w:spacing w:after="0"/>
              <w:jc w:val="both"/>
              <w:rPr>
                <w:b/>
              </w:rPr>
            </w:pPr>
            <w:r w:rsidRPr="00676C43">
              <w:t>Đánh giá chương trình nâng cao sức khỏe.</w:t>
            </w:r>
          </w:p>
        </w:tc>
        <w:tc>
          <w:tcPr>
            <w:tcW w:w="851" w:type="dxa"/>
            <w:shd w:val="clear" w:color="auto" w:fill="auto"/>
          </w:tcPr>
          <w:p w:rsidR="009372EC" w:rsidRPr="00676C43" w:rsidRDefault="009372EC" w:rsidP="00AB6722">
            <w:pPr>
              <w:spacing w:after="0"/>
              <w:jc w:val="center"/>
            </w:pPr>
            <w:r w:rsidRPr="00676C43">
              <w:t>4</w:t>
            </w:r>
          </w:p>
        </w:tc>
        <w:tc>
          <w:tcPr>
            <w:tcW w:w="909" w:type="dxa"/>
            <w:shd w:val="clear" w:color="auto" w:fill="auto"/>
          </w:tcPr>
          <w:p w:rsidR="009372EC" w:rsidRPr="00676C43" w:rsidRDefault="009372EC" w:rsidP="00AB6722">
            <w:pPr>
              <w:spacing w:after="0"/>
              <w:jc w:val="center"/>
            </w:pPr>
            <w:r w:rsidRPr="00676C43">
              <w:t>8</w:t>
            </w:r>
          </w:p>
        </w:tc>
        <w:tc>
          <w:tcPr>
            <w:tcW w:w="757" w:type="dxa"/>
            <w:shd w:val="clear" w:color="auto" w:fill="auto"/>
            <w:vAlign w:val="center"/>
          </w:tcPr>
          <w:p w:rsidR="009372EC" w:rsidRPr="00676C43" w:rsidRDefault="009372EC" w:rsidP="00AB6722">
            <w:pPr>
              <w:spacing w:after="0"/>
              <w:jc w:val="center"/>
            </w:pPr>
            <w:r>
              <w:t>MT5</w:t>
            </w:r>
          </w:p>
        </w:tc>
        <w:tc>
          <w:tcPr>
            <w:tcW w:w="1310" w:type="dxa"/>
            <w:shd w:val="clear" w:color="auto" w:fill="auto"/>
            <w:vAlign w:val="center"/>
          </w:tcPr>
          <w:p w:rsidR="009372EC" w:rsidRPr="00676C43" w:rsidRDefault="009372EC" w:rsidP="00AB6722">
            <w:pPr>
              <w:spacing w:after="0"/>
              <w:jc w:val="center"/>
            </w:pPr>
            <w:r>
              <w:t>Ts Nhuyễn Thị Nhẫn</w:t>
            </w:r>
            <w:bookmarkStart w:id="10" w:name="_GoBack"/>
            <w:bookmarkEnd w:id="10"/>
          </w:p>
        </w:tc>
      </w:tr>
      <w:tr w:rsidR="009372EC" w:rsidRPr="00676C43" w:rsidTr="00AB6722">
        <w:trPr>
          <w:jc w:val="center"/>
        </w:trPr>
        <w:tc>
          <w:tcPr>
            <w:tcW w:w="4390" w:type="dxa"/>
            <w:shd w:val="clear" w:color="auto" w:fill="auto"/>
            <w:vAlign w:val="center"/>
          </w:tcPr>
          <w:p w:rsidR="009372EC" w:rsidRPr="00676C43" w:rsidRDefault="009372EC" w:rsidP="00AB6722">
            <w:pPr>
              <w:spacing w:after="0"/>
              <w:jc w:val="center"/>
              <w:rPr>
                <w:b/>
                <w:lang w:val="sv-SE"/>
              </w:rPr>
            </w:pPr>
            <w:r w:rsidRPr="00676C43">
              <w:rPr>
                <w:b/>
                <w:lang w:val="sv-SE"/>
              </w:rPr>
              <w:t>Tổng cộng</w:t>
            </w:r>
          </w:p>
        </w:tc>
        <w:tc>
          <w:tcPr>
            <w:tcW w:w="851" w:type="dxa"/>
            <w:shd w:val="clear" w:color="auto" w:fill="auto"/>
          </w:tcPr>
          <w:p w:rsidR="009372EC" w:rsidRPr="00676C43" w:rsidRDefault="009372EC" w:rsidP="00AB6722">
            <w:pPr>
              <w:spacing w:after="0"/>
              <w:jc w:val="center"/>
              <w:rPr>
                <w:b/>
              </w:rPr>
            </w:pPr>
            <w:r w:rsidRPr="00676C43">
              <w:rPr>
                <w:b/>
              </w:rPr>
              <w:fldChar w:fldCharType="begin"/>
            </w:r>
            <w:r w:rsidRPr="00676C43">
              <w:rPr>
                <w:b/>
              </w:rPr>
              <w:instrText xml:space="preserve"> =SUM(ABOVE) </w:instrText>
            </w:r>
            <w:r w:rsidRPr="00676C43">
              <w:rPr>
                <w:b/>
              </w:rPr>
              <w:fldChar w:fldCharType="separate"/>
            </w:r>
            <w:r w:rsidRPr="00676C43">
              <w:rPr>
                <w:b/>
                <w:noProof/>
              </w:rPr>
              <w:t>15</w:t>
            </w:r>
            <w:r w:rsidRPr="00676C43">
              <w:rPr>
                <w:b/>
              </w:rPr>
              <w:fldChar w:fldCharType="end"/>
            </w:r>
          </w:p>
        </w:tc>
        <w:tc>
          <w:tcPr>
            <w:tcW w:w="909" w:type="dxa"/>
            <w:shd w:val="clear" w:color="auto" w:fill="auto"/>
          </w:tcPr>
          <w:p w:rsidR="009372EC" w:rsidRPr="00676C43" w:rsidRDefault="009372EC" w:rsidP="00AB6722">
            <w:pPr>
              <w:spacing w:after="0"/>
              <w:jc w:val="center"/>
              <w:rPr>
                <w:b/>
              </w:rPr>
            </w:pPr>
            <w:r w:rsidRPr="00676C43">
              <w:rPr>
                <w:b/>
              </w:rPr>
              <w:fldChar w:fldCharType="begin"/>
            </w:r>
            <w:r w:rsidRPr="00676C43">
              <w:rPr>
                <w:b/>
              </w:rPr>
              <w:instrText xml:space="preserve"> =SUM(ABOVE) </w:instrText>
            </w:r>
            <w:r w:rsidRPr="00676C43">
              <w:rPr>
                <w:b/>
              </w:rPr>
              <w:fldChar w:fldCharType="separate"/>
            </w:r>
            <w:r w:rsidRPr="00676C43">
              <w:rPr>
                <w:b/>
                <w:noProof/>
              </w:rPr>
              <w:t>30</w:t>
            </w:r>
            <w:r w:rsidRPr="00676C43">
              <w:rPr>
                <w:b/>
              </w:rPr>
              <w:fldChar w:fldCharType="end"/>
            </w:r>
          </w:p>
        </w:tc>
        <w:tc>
          <w:tcPr>
            <w:tcW w:w="757" w:type="dxa"/>
            <w:shd w:val="clear" w:color="auto" w:fill="auto"/>
            <w:vAlign w:val="center"/>
          </w:tcPr>
          <w:p w:rsidR="009372EC" w:rsidRPr="00676C43" w:rsidRDefault="009372EC" w:rsidP="00AB6722">
            <w:pPr>
              <w:spacing w:after="0"/>
              <w:jc w:val="center"/>
              <w:rPr>
                <w:b/>
              </w:rPr>
            </w:pPr>
          </w:p>
        </w:tc>
        <w:tc>
          <w:tcPr>
            <w:tcW w:w="1310" w:type="dxa"/>
            <w:shd w:val="clear" w:color="auto" w:fill="auto"/>
            <w:vAlign w:val="center"/>
          </w:tcPr>
          <w:p w:rsidR="009372EC" w:rsidRPr="00676C43" w:rsidRDefault="009372EC" w:rsidP="00AB6722">
            <w:pPr>
              <w:spacing w:after="0"/>
              <w:jc w:val="center"/>
              <w:rPr>
                <w:b/>
              </w:rPr>
            </w:pPr>
          </w:p>
        </w:tc>
      </w:tr>
    </w:tbl>
    <w:p w:rsidR="009372EC" w:rsidRPr="004D1D24" w:rsidRDefault="009372EC" w:rsidP="00363934">
      <w:pPr>
        <w:spacing w:after="0"/>
        <w:rPr>
          <w:color w:val="FF0000"/>
          <w:lang w:eastAsia="x-none"/>
        </w:rPr>
      </w:pPr>
    </w:p>
    <w:p w:rsidR="00504885" w:rsidRDefault="00504885"/>
    <w:sectPr w:rsidR="00504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altName w:val="Calibri"/>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altName w:val="Cambria Math"/>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955"/>
    <w:multiLevelType w:val="hybridMultilevel"/>
    <w:tmpl w:val="97EE0B60"/>
    <w:lvl w:ilvl="0" w:tplc="61882902">
      <w:start w:val="1"/>
      <w:numFmt w:val="bullet"/>
      <w:lvlText w:val="-"/>
      <w:lvlJc w:val="left"/>
      <w:pPr>
        <w:ind w:left="720" w:hanging="360"/>
      </w:pPr>
      <w:rPr>
        <w:rFonts w:ascii="VNI-Times" w:eastAsia="Times New Roman" w:hAnsi="VNI-Time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6470D0"/>
    <w:multiLevelType w:val="hybridMultilevel"/>
    <w:tmpl w:val="33BAC156"/>
    <w:lvl w:ilvl="0" w:tplc="46E2C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2F7E19"/>
    <w:multiLevelType w:val="hybridMultilevel"/>
    <w:tmpl w:val="CB54DA20"/>
    <w:lvl w:ilvl="0" w:tplc="929266E4">
      <w:start w:val="1"/>
      <w:numFmt w:val="bullet"/>
      <w:lvlText w:val="+"/>
      <w:lvlJc w:val="left"/>
      <w:pPr>
        <w:ind w:left="1287" w:hanging="360"/>
      </w:pPr>
      <w:rPr>
        <w:rFonts w:ascii="VNI-Times" w:eastAsia="Times New Roman" w:hAnsi="VNI-Times"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77DF031F"/>
    <w:multiLevelType w:val="hybridMultilevel"/>
    <w:tmpl w:val="BB7C3824"/>
    <w:lvl w:ilvl="0" w:tplc="0B54FEA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ECF"/>
    <w:rsid w:val="00363934"/>
    <w:rsid w:val="00504885"/>
    <w:rsid w:val="00800ECF"/>
    <w:rsid w:val="00937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934"/>
    <w:rPr>
      <w:rFonts w:ascii="Times New Roman" w:eastAsia="Calibri" w:hAnsi="Times New Roman" w:cs="Times New Roman"/>
      <w:sz w:val="26"/>
      <w:szCs w:val="26"/>
    </w:rPr>
  </w:style>
  <w:style w:type="paragraph" w:styleId="Heading1">
    <w:name w:val="heading 1"/>
    <w:basedOn w:val="Normal"/>
    <w:next w:val="Normal"/>
    <w:link w:val="Heading1Char"/>
    <w:uiPriority w:val="9"/>
    <w:qFormat/>
    <w:rsid w:val="00363934"/>
    <w:pPr>
      <w:keepNext/>
      <w:keepLines/>
      <w:spacing w:after="0"/>
      <w:outlineLvl w:val="0"/>
    </w:pPr>
    <w:rPr>
      <w:rFonts w:eastAsia="Times New Roman"/>
      <w:b/>
      <w:bCs/>
      <w:sz w:val="24"/>
      <w:szCs w:val="28"/>
      <w:lang w:val="x-none" w:eastAsia="x-none"/>
    </w:rPr>
  </w:style>
  <w:style w:type="paragraph" w:styleId="Heading5">
    <w:name w:val="heading 5"/>
    <w:basedOn w:val="Normal"/>
    <w:next w:val="Normal"/>
    <w:link w:val="Heading5Char"/>
    <w:qFormat/>
    <w:rsid w:val="00363934"/>
    <w:pPr>
      <w:keepNext/>
      <w:tabs>
        <w:tab w:val="left" w:pos="586"/>
        <w:tab w:val="left" w:pos="1186"/>
        <w:tab w:val="left" w:pos="4200"/>
        <w:tab w:val="left" w:pos="5431"/>
        <w:tab w:val="left" w:pos="6722"/>
        <w:tab w:val="left" w:pos="8628"/>
        <w:tab w:val="left" w:pos="9242"/>
      </w:tabs>
      <w:spacing w:after="0" w:line="240" w:lineRule="auto"/>
      <w:jc w:val="center"/>
      <w:outlineLvl w:val="4"/>
    </w:pPr>
    <w:rPr>
      <w:rFonts w:eastAsia="Times New Roman"/>
      <w:b/>
      <w:bCs/>
      <w:color w:val="00000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934"/>
    <w:rPr>
      <w:rFonts w:ascii="Times New Roman" w:eastAsia="Times New Roman" w:hAnsi="Times New Roman" w:cs="Times New Roman"/>
      <w:b/>
      <w:bCs/>
      <w:sz w:val="24"/>
      <w:szCs w:val="28"/>
      <w:lang w:val="x-none" w:eastAsia="x-none"/>
    </w:rPr>
  </w:style>
  <w:style w:type="character" w:customStyle="1" w:styleId="Heading5Char">
    <w:name w:val="Heading 5 Char"/>
    <w:basedOn w:val="DefaultParagraphFont"/>
    <w:link w:val="Heading5"/>
    <w:rsid w:val="00363934"/>
    <w:rPr>
      <w:rFonts w:ascii="Times New Roman" w:eastAsia="Times New Roman" w:hAnsi="Times New Roman" w:cs="Times New Roman"/>
      <w:b/>
      <w:bCs/>
      <w:color w:val="000000"/>
      <w:sz w:val="28"/>
      <w:szCs w:val="28"/>
      <w:lang w:val="x-none" w:eastAsia="x-none"/>
    </w:rPr>
  </w:style>
  <w:style w:type="paragraph" w:styleId="ListParagraph">
    <w:name w:val="List Paragraph"/>
    <w:aliases w:val="MINH_List Paragraph,DANH SACH"/>
    <w:basedOn w:val="Normal"/>
    <w:link w:val="ListParagraphChar"/>
    <w:uiPriority w:val="34"/>
    <w:qFormat/>
    <w:rsid w:val="00363934"/>
    <w:pPr>
      <w:spacing w:after="0" w:line="240" w:lineRule="auto"/>
      <w:ind w:left="720"/>
      <w:contextualSpacing/>
    </w:pPr>
    <w:rPr>
      <w:rFonts w:eastAsia="Times New Roman"/>
      <w:lang w:val="x-none" w:eastAsia="x-none"/>
    </w:rPr>
  </w:style>
  <w:style w:type="paragraph" w:styleId="BodyTextIndent">
    <w:name w:val="Body Text Indent"/>
    <w:basedOn w:val="Normal"/>
    <w:link w:val="BodyTextIndentChar"/>
    <w:rsid w:val="00363934"/>
    <w:pPr>
      <w:spacing w:after="0" w:line="240" w:lineRule="auto"/>
      <w:ind w:left="993"/>
    </w:pPr>
    <w:rPr>
      <w:rFonts w:eastAsia="Times New Roman"/>
      <w:szCs w:val="24"/>
      <w:lang w:val="x-none" w:eastAsia="x-none"/>
    </w:rPr>
  </w:style>
  <w:style w:type="character" w:customStyle="1" w:styleId="BodyTextIndentChar">
    <w:name w:val="Body Text Indent Char"/>
    <w:basedOn w:val="DefaultParagraphFont"/>
    <w:link w:val="BodyTextIndent"/>
    <w:rsid w:val="00363934"/>
    <w:rPr>
      <w:rFonts w:ascii="Times New Roman" w:eastAsia="Times New Roman" w:hAnsi="Times New Roman" w:cs="Times New Roman"/>
      <w:sz w:val="26"/>
      <w:szCs w:val="24"/>
      <w:lang w:val="x-none" w:eastAsia="x-none"/>
    </w:rPr>
  </w:style>
  <w:style w:type="character" w:customStyle="1" w:styleId="ListParagraphChar">
    <w:name w:val="List Paragraph Char"/>
    <w:aliases w:val="MINH_List Paragraph Char,DANH SACH Char"/>
    <w:link w:val="ListParagraph"/>
    <w:uiPriority w:val="34"/>
    <w:locked/>
    <w:rsid w:val="00363934"/>
    <w:rPr>
      <w:rFonts w:ascii="Times New Roman" w:eastAsia="Times New Roman" w:hAnsi="Times New Roman" w:cs="Times New Roman"/>
      <w:sz w:val="26"/>
      <w:szCs w:val="2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934"/>
    <w:rPr>
      <w:rFonts w:ascii="Times New Roman" w:eastAsia="Calibri" w:hAnsi="Times New Roman" w:cs="Times New Roman"/>
      <w:sz w:val="26"/>
      <w:szCs w:val="26"/>
    </w:rPr>
  </w:style>
  <w:style w:type="paragraph" w:styleId="Heading1">
    <w:name w:val="heading 1"/>
    <w:basedOn w:val="Normal"/>
    <w:next w:val="Normal"/>
    <w:link w:val="Heading1Char"/>
    <w:uiPriority w:val="9"/>
    <w:qFormat/>
    <w:rsid w:val="00363934"/>
    <w:pPr>
      <w:keepNext/>
      <w:keepLines/>
      <w:spacing w:after="0"/>
      <w:outlineLvl w:val="0"/>
    </w:pPr>
    <w:rPr>
      <w:rFonts w:eastAsia="Times New Roman"/>
      <w:b/>
      <w:bCs/>
      <w:sz w:val="24"/>
      <w:szCs w:val="28"/>
      <w:lang w:val="x-none" w:eastAsia="x-none"/>
    </w:rPr>
  </w:style>
  <w:style w:type="paragraph" w:styleId="Heading5">
    <w:name w:val="heading 5"/>
    <w:basedOn w:val="Normal"/>
    <w:next w:val="Normal"/>
    <w:link w:val="Heading5Char"/>
    <w:qFormat/>
    <w:rsid w:val="00363934"/>
    <w:pPr>
      <w:keepNext/>
      <w:tabs>
        <w:tab w:val="left" w:pos="586"/>
        <w:tab w:val="left" w:pos="1186"/>
        <w:tab w:val="left" w:pos="4200"/>
        <w:tab w:val="left" w:pos="5431"/>
        <w:tab w:val="left" w:pos="6722"/>
        <w:tab w:val="left" w:pos="8628"/>
        <w:tab w:val="left" w:pos="9242"/>
      </w:tabs>
      <w:spacing w:after="0" w:line="240" w:lineRule="auto"/>
      <w:jc w:val="center"/>
      <w:outlineLvl w:val="4"/>
    </w:pPr>
    <w:rPr>
      <w:rFonts w:eastAsia="Times New Roman"/>
      <w:b/>
      <w:bCs/>
      <w:color w:val="00000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934"/>
    <w:rPr>
      <w:rFonts w:ascii="Times New Roman" w:eastAsia="Times New Roman" w:hAnsi="Times New Roman" w:cs="Times New Roman"/>
      <w:b/>
      <w:bCs/>
      <w:sz w:val="24"/>
      <w:szCs w:val="28"/>
      <w:lang w:val="x-none" w:eastAsia="x-none"/>
    </w:rPr>
  </w:style>
  <w:style w:type="character" w:customStyle="1" w:styleId="Heading5Char">
    <w:name w:val="Heading 5 Char"/>
    <w:basedOn w:val="DefaultParagraphFont"/>
    <w:link w:val="Heading5"/>
    <w:rsid w:val="00363934"/>
    <w:rPr>
      <w:rFonts w:ascii="Times New Roman" w:eastAsia="Times New Roman" w:hAnsi="Times New Roman" w:cs="Times New Roman"/>
      <w:b/>
      <w:bCs/>
      <w:color w:val="000000"/>
      <w:sz w:val="28"/>
      <w:szCs w:val="28"/>
      <w:lang w:val="x-none" w:eastAsia="x-none"/>
    </w:rPr>
  </w:style>
  <w:style w:type="paragraph" w:styleId="ListParagraph">
    <w:name w:val="List Paragraph"/>
    <w:aliases w:val="MINH_List Paragraph,DANH SACH"/>
    <w:basedOn w:val="Normal"/>
    <w:link w:val="ListParagraphChar"/>
    <w:uiPriority w:val="34"/>
    <w:qFormat/>
    <w:rsid w:val="00363934"/>
    <w:pPr>
      <w:spacing w:after="0" w:line="240" w:lineRule="auto"/>
      <w:ind w:left="720"/>
      <w:contextualSpacing/>
    </w:pPr>
    <w:rPr>
      <w:rFonts w:eastAsia="Times New Roman"/>
      <w:lang w:val="x-none" w:eastAsia="x-none"/>
    </w:rPr>
  </w:style>
  <w:style w:type="paragraph" w:styleId="BodyTextIndent">
    <w:name w:val="Body Text Indent"/>
    <w:basedOn w:val="Normal"/>
    <w:link w:val="BodyTextIndentChar"/>
    <w:rsid w:val="00363934"/>
    <w:pPr>
      <w:spacing w:after="0" w:line="240" w:lineRule="auto"/>
      <w:ind w:left="993"/>
    </w:pPr>
    <w:rPr>
      <w:rFonts w:eastAsia="Times New Roman"/>
      <w:szCs w:val="24"/>
      <w:lang w:val="x-none" w:eastAsia="x-none"/>
    </w:rPr>
  </w:style>
  <w:style w:type="character" w:customStyle="1" w:styleId="BodyTextIndentChar">
    <w:name w:val="Body Text Indent Char"/>
    <w:basedOn w:val="DefaultParagraphFont"/>
    <w:link w:val="BodyTextIndent"/>
    <w:rsid w:val="00363934"/>
    <w:rPr>
      <w:rFonts w:ascii="Times New Roman" w:eastAsia="Times New Roman" w:hAnsi="Times New Roman" w:cs="Times New Roman"/>
      <w:sz w:val="26"/>
      <w:szCs w:val="24"/>
      <w:lang w:val="x-none" w:eastAsia="x-none"/>
    </w:rPr>
  </w:style>
  <w:style w:type="character" w:customStyle="1" w:styleId="ListParagraphChar">
    <w:name w:val="List Paragraph Char"/>
    <w:aliases w:val="MINH_List Paragraph Char,DANH SACH Char"/>
    <w:link w:val="ListParagraph"/>
    <w:uiPriority w:val="34"/>
    <w:locked/>
    <w:rsid w:val="00363934"/>
    <w:rPr>
      <w:rFonts w:ascii="Times New Roman" w:eastAsia="Times New Roman" w:hAnsi="Times New Roman" w:cs="Times New Roman"/>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647</Words>
  <Characters>3690</Characters>
  <Application>Microsoft Office Word</Application>
  <DocSecurity>0</DocSecurity>
  <Lines>30</Lines>
  <Paragraphs>8</Paragraphs>
  <ScaleCrop>false</ScaleCrop>
  <Company>Friendless</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2021-08-15T09:10:00Z</dcterms:created>
  <dcterms:modified xsi:type="dcterms:W3CDTF">2021-08-15T09:37:00Z</dcterms:modified>
</cp:coreProperties>
</file>