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34" w:rsidRPr="00503065" w:rsidRDefault="007E3634" w:rsidP="007E3634">
      <w:pPr>
        <w:jc w:val="center"/>
        <w:rPr>
          <w:sz w:val="30"/>
          <w:szCs w:val="30"/>
        </w:rPr>
      </w:pPr>
      <w:bookmarkStart w:id="0" w:name="_Toc69359501"/>
      <w:r w:rsidRPr="00503065">
        <w:rPr>
          <w:sz w:val="30"/>
          <w:szCs w:val="30"/>
        </w:rPr>
        <w:t>ĐỀ CƯƠNG CHI TIẾT HỌC PHẦN</w:t>
      </w:r>
      <w:bookmarkEnd w:id="0"/>
    </w:p>
    <w:p w:rsidR="007E3634" w:rsidRPr="004D1D24" w:rsidRDefault="007E3634" w:rsidP="007E3634">
      <w:pPr>
        <w:tabs>
          <w:tab w:val="center" w:pos="1680"/>
          <w:tab w:val="center" w:pos="6440"/>
        </w:tabs>
        <w:spacing w:after="0"/>
        <w:jc w:val="center"/>
        <w:rPr>
          <w:b/>
          <w:i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4636"/>
      </w:tblGrid>
      <w:tr w:rsidR="007E3634" w:rsidRPr="004075E1" w:rsidTr="00AB6722">
        <w:trPr>
          <w:trHeight w:val="20"/>
          <w:jc w:val="center"/>
        </w:trPr>
        <w:tc>
          <w:tcPr>
            <w:tcW w:w="4475" w:type="dxa"/>
            <w:vAlign w:val="center"/>
          </w:tcPr>
          <w:p w:rsidR="007E3634" w:rsidRPr="004075E1" w:rsidRDefault="007E3634" w:rsidP="00AB6722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" w:name="_Toc501293027"/>
            <w:bookmarkStart w:id="2" w:name="_Toc501313504"/>
            <w:bookmarkStart w:id="3" w:name="_Toc509305236"/>
            <w:bookmarkStart w:id="4" w:name="_Toc509307123"/>
            <w:bookmarkStart w:id="5" w:name="_Toc523007005"/>
            <w:bookmarkStart w:id="6" w:name="_Toc3146598"/>
            <w:bookmarkStart w:id="7" w:name="_Toc7983434"/>
            <w:bookmarkStart w:id="8" w:name="_Toc47905162"/>
            <w:bookmarkStart w:id="9" w:name="_Toc48084738"/>
            <w:bookmarkStart w:id="10" w:name="_Toc48087012"/>
            <w:bookmarkStart w:id="11" w:name="_Toc69359265"/>
            <w:bookmarkStart w:id="12" w:name="_Toc69359502"/>
            <w:bookmarkStart w:id="13" w:name="_Toc69503489"/>
            <w:proofErr w:type="spellStart"/>
            <w:r w:rsidRPr="004075E1">
              <w:rPr>
                <w:rFonts w:eastAsia="Calibri"/>
                <w:sz w:val="26"/>
                <w:szCs w:val="26"/>
              </w:rPr>
              <w:t>Tên</w:t>
            </w:r>
            <w:proofErr w:type="spellEnd"/>
            <w:r w:rsidRPr="004075E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4075E1">
              <w:rPr>
                <w:rFonts w:eastAsia="Calibri"/>
                <w:sz w:val="26"/>
                <w:szCs w:val="26"/>
              </w:rPr>
              <w:t>môn</w:t>
            </w:r>
            <w:proofErr w:type="spellEnd"/>
            <w:r w:rsidRPr="004075E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4075E1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4075E1">
              <w:rPr>
                <w:rFonts w:eastAsia="Calibri"/>
                <w:sz w:val="26"/>
                <w:szCs w:val="26"/>
              </w:rPr>
              <w:t>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4636" w:type="dxa"/>
          </w:tcPr>
          <w:p w:rsidR="007E3634" w:rsidRPr="004075E1" w:rsidRDefault="007E3634" w:rsidP="00AB6722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4" w:name="_Toc501293028"/>
            <w:bookmarkStart w:id="15" w:name="_Toc509305237"/>
            <w:bookmarkStart w:id="16" w:name="_Toc47905163"/>
            <w:bookmarkStart w:id="17" w:name="_Toc69359266"/>
            <w:bookmarkStart w:id="18" w:name="_Toc69503490"/>
            <w:r w:rsidRPr="004075E1">
              <w:rPr>
                <w:rFonts w:eastAsia="Calibri"/>
                <w:sz w:val="26"/>
                <w:szCs w:val="26"/>
              </w:rPr>
              <w:t>DINH DƯỠNG - TIẾT CHẾ</w:t>
            </w:r>
            <w:bookmarkEnd w:id="14"/>
            <w:bookmarkEnd w:id="15"/>
            <w:bookmarkEnd w:id="16"/>
            <w:bookmarkEnd w:id="17"/>
            <w:bookmarkEnd w:id="18"/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  <w:tcBorders>
              <w:bottom w:val="single" w:sz="4" w:space="0" w:color="auto"/>
            </w:tcBorders>
          </w:tcPr>
          <w:p w:rsidR="007E3634" w:rsidRPr="004075E1" w:rsidRDefault="007E3634" w:rsidP="007E3634">
            <w:pPr>
              <w:numPr>
                <w:ilvl w:val="0"/>
                <w:numId w:val="1"/>
              </w:num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Mã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môn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học</w:t>
            </w:r>
            <w:proofErr w:type="spellEnd"/>
            <w:r w:rsidRPr="004075E1">
              <w:rPr>
                <w:bCs/>
                <w:iCs/>
              </w:rPr>
              <w:t>: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7E3634" w:rsidRPr="004075E1" w:rsidRDefault="007E3634" w:rsidP="00AB6722">
            <w:pPr>
              <w:spacing w:after="0"/>
              <w:jc w:val="center"/>
              <w:rPr>
                <w:bCs/>
                <w:iCs/>
                <w:lang w:val="en-SG"/>
              </w:rPr>
            </w:pPr>
            <w:r w:rsidRPr="004075E1">
              <w:rPr>
                <w:rFonts w:eastAsia="Times New Roman"/>
              </w:rPr>
              <w:t>61002029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  <w:tcBorders>
              <w:right w:val="nil"/>
            </w:tcBorders>
          </w:tcPr>
          <w:p w:rsidR="007E3634" w:rsidRPr="004075E1" w:rsidRDefault="007E3634" w:rsidP="007E3634">
            <w:pPr>
              <w:numPr>
                <w:ilvl w:val="0"/>
                <w:numId w:val="1"/>
              </w:num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Thuộc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khối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kiến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thức</w:t>
            </w:r>
            <w:proofErr w:type="spellEnd"/>
            <w:r w:rsidRPr="004075E1">
              <w:rPr>
                <w:bCs/>
                <w:iCs/>
              </w:rPr>
              <w:t xml:space="preserve">/ </w:t>
            </w:r>
            <w:proofErr w:type="spellStart"/>
            <w:r w:rsidRPr="004075E1">
              <w:rPr>
                <w:bCs/>
                <w:iCs/>
              </w:rPr>
              <w:t>kỹ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năng</w:t>
            </w:r>
            <w:proofErr w:type="spellEnd"/>
            <w:r w:rsidRPr="004075E1">
              <w:rPr>
                <w:bCs/>
                <w:iCs/>
              </w:rPr>
              <w:t>:</w:t>
            </w:r>
          </w:p>
          <w:p w:rsidR="007E3634" w:rsidRPr="004075E1" w:rsidRDefault="007E3634" w:rsidP="00AB6722">
            <w:pPr>
              <w:spacing w:after="0"/>
              <w:ind w:left="360"/>
              <w:jc w:val="both"/>
              <w:rPr>
                <w:bCs/>
                <w:iCs/>
              </w:rPr>
            </w:pPr>
            <w:r w:rsidRPr="004075E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4075E1">
              <w:rPr>
                <w:bCs/>
                <w:iCs/>
              </w:rPr>
              <w:t xml:space="preserve">  </w:t>
            </w:r>
            <w:proofErr w:type="spellStart"/>
            <w:r w:rsidRPr="004075E1">
              <w:rPr>
                <w:bCs/>
                <w:iCs/>
              </w:rPr>
              <w:t>Kiến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thức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cơ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bản</w:t>
            </w:r>
            <w:proofErr w:type="spellEnd"/>
          </w:p>
          <w:p w:rsidR="007E3634" w:rsidRPr="004075E1" w:rsidRDefault="007E3634" w:rsidP="00AB6722">
            <w:pPr>
              <w:spacing w:after="0"/>
              <w:ind w:left="360"/>
              <w:jc w:val="both"/>
              <w:rPr>
                <w:bCs/>
                <w:iCs/>
              </w:rPr>
            </w:pPr>
            <w:r w:rsidRPr="004075E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Kiến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thức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chuyên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ngành</w:t>
            </w:r>
            <w:proofErr w:type="spellEnd"/>
          </w:p>
          <w:p w:rsidR="007E3634" w:rsidRPr="004075E1" w:rsidRDefault="007E3634" w:rsidP="00AB6722">
            <w:pPr>
              <w:spacing w:after="0"/>
              <w:ind w:left="360"/>
              <w:jc w:val="both"/>
              <w:rPr>
                <w:bCs/>
                <w:iCs/>
              </w:rPr>
            </w:pPr>
            <w:r w:rsidRPr="004075E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4075E1">
              <w:rPr>
                <w:bCs/>
                <w:iCs/>
              </w:rPr>
              <w:t xml:space="preserve">  </w:t>
            </w:r>
            <w:proofErr w:type="spellStart"/>
            <w:r w:rsidRPr="004075E1">
              <w:rPr>
                <w:bCs/>
                <w:iCs/>
              </w:rPr>
              <w:t>Môn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học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chuyên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về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kỹ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năng</w:t>
            </w:r>
            <w:proofErr w:type="spellEnd"/>
          </w:p>
        </w:tc>
        <w:tc>
          <w:tcPr>
            <w:tcW w:w="4636" w:type="dxa"/>
            <w:tcBorders>
              <w:left w:val="nil"/>
            </w:tcBorders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iCs/>
              </w:rPr>
            </w:pPr>
          </w:p>
          <w:p w:rsidR="007E3634" w:rsidRPr="004075E1" w:rsidRDefault="007E3634" w:rsidP="00AB6722">
            <w:pPr>
              <w:spacing w:after="0"/>
              <w:ind w:left="190"/>
              <w:jc w:val="both"/>
              <w:rPr>
                <w:bCs/>
                <w:iCs/>
              </w:rPr>
            </w:pPr>
            <w:r w:rsidRPr="004075E1">
              <w:rPr>
                <w:rFonts w:ascii="Segoe UI Emoji" w:eastAsia="MS Gothic" w:hAnsi="Segoe UI Emoji" w:cs="Segoe UI Emoji"/>
                <w:bCs/>
                <w:iCs/>
              </w:rPr>
              <w:t>☑</w:t>
            </w:r>
            <w:r w:rsidRPr="004075E1">
              <w:rPr>
                <w:bCs/>
                <w:iCs/>
              </w:rPr>
              <w:t xml:space="preserve">  </w:t>
            </w:r>
            <w:proofErr w:type="spellStart"/>
            <w:r w:rsidRPr="004075E1">
              <w:rPr>
                <w:bCs/>
                <w:iCs/>
              </w:rPr>
              <w:t>Kiến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thức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cơ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sở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ngành</w:t>
            </w:r>
            <w:proofErr w:type="spellEnd"/>
          </w:p>
          <w:p w:rsidR="007E3634" w:rsidRPr="004075E1" w:rsidRDefault="007E3634" w:rsidP="00AB6722">
            <w:pPr>
              <w:spacing w:after="0"/>
              <w:ind w:left="190"/>
              <w:jc w:val="both"/>
              <w:rPr>
                <w:bCs/>
                <w:iCs/>
              </w:rPr>
            </w:pPr>
            <w:r w:rsidRPr="004075E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4075E1">
              <w:rPr>
                <w:bCs/>
                <w:iCs/>
              </w:rPr>
              <w:t xml:space="preserve">  </w:t>
            </w:r>
            <w:proofErr w:type="spellStart"/>
            <w:r w:rsidRPr="004075E1">
              <w:rPr>
                <w:bCs/>
                <w:iCs/>
              </w:rPr>
              <w:t>Kiến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thức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khác</w:t>
            </w:r>
            <w:proofErr w:type="spellEnd"/>
          </w:p>
          <w:p w:rsidR="007E3634" w:rsidRPr="004075E1" w:rsidRDefault="007E3634" w:rsidP="00AB6722">
            <w:pPr>
              <w:spacing w:after="0"/>
              <w:ind w:left="190"/>
              <w:jc w:val="both"/>
              <w:rPr>
                <w:bCs/>
                <w:iCs/>
              </w:rPr>
            </w:pPr>
            <w:r w:rsidRPr="004075E1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Môn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học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đồ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án</w:t>
            </w:r>
            <w:proofErr w:type="spellEnd"/>
            <w:r w:rsidRPr="004075E1">
              <w:rPr>
                <w:bCs/>
                <w:iCs/>
              </w:rPr>
              <w:t xml:space="preserve">/ </w:t>
            </w:r>
            <w:proofErr w:type="spellStart"/>
            <w:r w:rsidRPr="004075E1">
              <w:rPr>
                <w:bCs/>
                <w:iCs/>
              </w:rPr>
              <w:t>luận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văn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tốt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nghiệp</w:t>
            </w:r>
            <w:proofErr w:type="spellEnd"/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</w:tcPr>
          <w:p w:rsidR="007E3634" w:rsidRPr="004075E1" w:rsidRDefault="007E3634" w:rsidP="007E3634">
            <w:pPr>
              <w:numPr>
                <w:ilvl w:val="0"/>
                <w:numId w:val="1"/>
              </w:num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Số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tín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chỉ</w:t>
            </w:r>
            <w:proofErr w:type="spellEnd"/>
            <w:r w:rsidRPr="004075E1">
              <w:rPr>
                <w:bCs/>
                <w:iCs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iCs/>
              </w:rPr>
            </w:pPr>
            <w:r w:rsidRPr="004075E1">
              <w:rPr>
                <w:bCs/>
                <w:iCs/>
                <w:lang w:val="en-SG"/>
              </w:rPr>
              <w:t>2</w:t>
            </w:r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tín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chỉ</w:t>
            </w:r>
            <w:proofErr w:type="spellEnd"/>
            <w:r w:rsidRPr="004075E1">
              <w:rPr>
                <w:bCs/>
                <w:iCs/>
              </w:rPr>
              <w:t xml:space="preserve"> (2 </w:t>
            </w:r>
            <w:proofErr w:type="spellStart"/>
            <w:r w:rsidRPr="004075E1">
              <w:rPr>
                <w:bCs/>
                <w:iCs/>
              </w:rPr>
              <w:t>lý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thuyết</w:t>
            </w:r>
            <w:proofErr w:type="spellEnd"/>
            <w:r w:rsidRPr="004075E1">
              <w:rPr>
                <w:bCs/>
                <w:iCs/>
              </w:rPr>
              <w:t xml:space="preserve">+ 0 </w:t>
            </w:r>
            <w:proofErr w:type="spellStart"/>
            <w:r w:rsidRPr="004075E1">
              <w:rPr>
                <w:bCs/>
                <w:iCs/>
              </w:rPr>
              <w:t>thực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hành</w:t>
            </w:r>
            <w:proofErr w:type="spellEnd"/>
            <w:r w:rsidRPr="004075E1">
              <w:rPr>
                <w:bCs/>
                <w:iCs/>
              </w:rPr>
              <w:t xml:space="preserve">) 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</w:tcPr>
          <w:p w:rsidR="007E3634" w:rsidRPr="004075E1" w:rsidRDefault="007E3634" w:rsidP="00AB6722">
            <w:pPr>
              <w:spacing w:after="0"/>
              <w:ind w:firstLine="681"/>
              <w:jc w:val="both"/>
              <w:rPr>
                <w:bCs/>
                <w:iCs/>
              </w:rPr>
            </w:pPr>
            <w:r w:rsidRPr="004075E1">
              <w:rPr>
                <w:bCs/>
                <w:iCs/>
              </w:rPr>
              <w:t xml:space="preserve">+ </w:t>
            </w:r>
            <w:proofErr w:type="spellStart"/>
            <w:r w:rsidRPr="004075E1">
              <w:rPr>
                <w:bCs/>
                <w:iCs/>
              </w:rPr>
              <w:t>Số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lý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thuyết</w:t>
            </w:r>
            <w:proofErr w:type="spellEnd"/>
            <w:r w:rsidRPr="004075E1">
              <w:rPr>
                <w:bCs/>
                <w:iCs/>
              </w:rPr>
              <w:t xml:space="preserve">/ </w:t>
            </w:r>
            <w:proofErr w:type="spellStart"/>
            <w:r w:rsidRPr="004075E1">
              <w:rPr>
                <w:bCs/>
                <w:iCs/>
              </w:rPr>
              <w:t>số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buổi</w:t>
            </w:r>
            <w:proofErr w:type="spellEnd"/>
            <w:r w:rsidRPr="004075E1">
              <w:rPr>
                <w:bCs/>
                <w:iCs/>
              </w:rPr>
              <w:t>:</w:t>
            </w:r>
            <w:r w:rsidRPr="004075E1">
              <w:rPr>
                <w:bCs/>
                <w:iCs/>
                <w:lang w:val="en-SG"/>
              </w:rPr>
              <w:t xml:space="preserve"> </w:t>
            </w:r>
          </w:p>
        </w:tc>
        <w:tc>
          <w:tcPr>
            <w:tcW w:w="4636" w:type="dxa"/>
            <w:shd w:val="clear" w:color="auto" w:fill="auto"/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iCs/>
              </w:rPr>
            </w:pPr>
            <w:r w:rsidRPr="004075E1">
              <w:rPr>
                <w:bCs/>
                <w:iCs/>
              </w:rPr>
              <w:t xml:space="preserve">30 </w:t>
            </w:r>
            <w:proofErr w:type="spellStart"/>
            <w:r w:rsidRPr="004075E1">
              <w:rPr>
                <w:bCs/>
                <w:iCs/>
              </w:rPr>
              <w:t>tiết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lý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thuyết</w:t>
            </w:r>
            <w:proofErr w:type="spellEnd"/>
            <w:r w:rsidRPr="004075E1">
              <w:rPr>
                <w:bCs/>
                <w:iCs/>
              </w:rPr>
              <w:t xml:space="preserve"> (8 </w:t>
            </w:r>
            <w:proofErr w:type="spellStart"/>
            <w:r w:rsidRPr="004075E1">
              <w:rPr>
                <w:bCs/>
                <w:iCs/>
              </w:rPr>
              <w:t>buổi</w:t>
            </w:r>
            <w:proofErr w:type="spellEnd"/>
            <w:r w:rsidRPr="004075E1">
              <w:rPr>
                <w:bCs/>
                <w:iCs/>
              </w:rPr>
              <w:t>)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</w:tcPr>
          <w:p w:rsidR="007E3634" w:rsidRPr="004075E1" w:rsidRDefault="007E3634" w:rsidP="00AB6722">
            <w:pPr>
              <w:spacing w:after="0"/>
              <w:ind w:firstLine="681"/>
              <w:jc w:val="both"/>
              <w:rPr>
                <w:bCs/>
                <w:iCs/>
              </w:rPr>
            </w:pPr>
            <w:r w:rsidRPr="004075E1">
              <w:rPr>
                <w:bCs/>
                <w:iCs/>
              </w:rPr>
              <w:t xml:space="preserve">+ </w:t>
            </w:r>
            <w:proofErr w:type="spellStart"/>
            <w:r w:rsidRPr="004075E1">
              <w:rPr>
                <w:bCs/>
                <w:iCs/>
              </w:rPr>
              <w:t>Số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tiết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thực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hành</w:t>
            </w:r>
            <w:proofErr w:type="spellEnd"/>
            <w:r w:rsidRPr="004075E1">
              <w:rPr>
                <w:bCs/>
                <w:iCs/>
              </w:rPr>
              <w:t xml:space="preserve">/ </w:t>
            </w:r>
            <w:proofErr w:type="spellStart"/>
            <w:r w:rsidRPr="004075E1">
              <w:rPr>
                <w:bCs/>
                <w:iCs/>
              </w:rPr>
              <w:t>số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buổi</w:t>
            </w:r>
            <w:proofErr w:type="spellEnd"/>
            <w:r w:rsidRPr="004075E1">
              <w:rPr>
                <w:bCs/>
                <w:iCs/>
              </w:rPr>
              <w:t>:</w:t>
            </w:r>
          </w:p>
        </w:tc>
        <w:tc>
          <w:tcPr>
            <w:tcW w:w="4636" w:type="dxa"/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iCs/>
              </w:rPr>
            </w:pPr>
            <w:r w:rsidRPr="004075E1">
              <w:rPr>
                <w:bCs/>
                <w:iCs/>
              </w:rPr>
              <w:t xml:space="preserve">0 </w:t>
            </w:r>
            <w:proofErr w:type="spellStart"/>
            <w:r w:rsidRPr="004075E1">
              <w:rPr>
                <w:bCs/>
                <w:iCs/>
              </w:rPr>
              <w:t>tiết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thực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hành</w:t>
            </w:r>
            <w:proofErr w:type="spellEnd"/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</w:tcPr>
          <w:p w:rsidR="007E3634" w:rsidRPr="004075E1" w:rsidRDefault="007E3634" w:rsidP="007E3634">
            <w:pPr>
              <w:numPr>
                <w:ilvl w:val="0"/>
                <w:numId w:val="1"/>
              </w:num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Môn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học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tiên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quyết</w:t>
            </w:r>
            <w:proofErr w:type="spellEnd"/>
            <w:r w:rsidRPr="004075E1">
              <w:rPr>
                <w:bCs/>
                <w:iCs/>
              </w:rPr>
              <w:t>:</w:t>
            </w:r>
          </w:p>
        </w:tc>
        <w:tc>
          <w:tcPr>
            <w:tcW w:w="4636" w:type="dxa"/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lang w:val="sv-SE"/>
              </w:rPr>
            </w:pPr>
            <w:r w:rsidRPr="004075E1">
              <w:rPr>
                <w:lang w:val="sv-SE"/>
              </w:rPr>
              <w:t>Dược lý, Sinh lý, Sinh lý bệnh – Miễn dịch, Hoá sinh, Vi khuẩn, ký sinh trùng.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4475" w:type="dxa"/>
          </w:tcPr>
          <w:p w:rsidR="007E3634" w:rsidRPr="004075E1" w:rsidRDefault="007E3634" w:rsidP="007E3634">
            <w:pPr>
              <w:numPr>
                <w:ilvl w:val="0"/>
                <w:numId w:val="1"/>
              </w:num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Môn</w:t>
            </w:r>
            <w:proofErr w:type="spellEnd"/>
            <w:r w:rsidRPr="004075E1">
              <w:rPr>
                <w:bCs/>
                <w:iCs/>
              </w:rPr>
              <w:t xml:space="preserve"> </w:t>
            </w:r>
            <w:proofErr w:type="spellStart"/>
            <w:r w:rsidRPr="004075E1">
              <w:rPr>
                <w:bCs/>
                <w:iCs/>
              </w:rPr>
              <w:t>học</w:t>
            </w:r>
            <w:proofErr w:type="spellEnd"/>
            <w:r w:rsidRPr="004075E1">
              <w:rPr>
                <w:bCs/>
                <w:iCs/>
              </w:rPr>
              <w:t xml:space="preserve"> song </w:t>
            </w:r>
            <w:proofErr w:type="spellStart"/>
            <w:r w:rsidRPr="004075E1">
              <w:rPr>
                <w:bCs/>
                <w:iCs/>
              </w:rPr>
              <w:t>hành</w:t>
            </w:r>
            <w:proofErr w:type="spellEnd"/>
            <w:r w:rsidRPr="004075E1">
              <w:rPr>
                <w:bCs/>
                <w:iCs/>
              </w:rPr>
              <w:t>:</w:t>
            </w:r>
          </w:p>
        </w:tc>
        <w:tc>
          <w:tcPr>
            <w:tcW w:w="4636" w:type="dxa"/>
          </w:tcPr>
          <w:p w:rsidR="007E3634" w:rsidRPr="004075E1" w:rsidRDefault="007E3634" w:rsidP="00AB6722">
            <w:pPr>
              <w:spacing w:after="0"/>
              <w:jc w:val="both"/>
              <w:rPr>
                <w:bCs/>
                <w:iCs/>
              </w:rPr>
            </w:pPr>
            <w:proofErr w:type="spellStart"/>
            <w:r w:rsidRPr="004075E1">
              <w:rPr>
                <w:bCs/>
                <w:iCs/>
              </w:rPr>
              <w:t>Không</w:t>
            </w:r>
            <w:proofErr w:type="spellEnd"/>
          </w:p>
        </w:tc>
      </w:tr>
    </w:tbl>
    <w:p w:rsidR="007E3634" w:rsidRPr="004075E1" w:rsidRDefault="007E3634" w:rsidP="007E3634">
      <w:pPr>
        <w:numPr>
          <w:ilvl w:val="0"/>
          <w:numId w:val="4"/>
        </w:numPr>
        <w:spacing w:after="0"/>
        <w:ind w:left="357" w:hanging="357"/>
        <w:jc w:val="both"/>
        <w:rPr>
          <w:b/>
          <w:bCs/>
          <w:iCs/>
        </w:rPr>
      </w:pPr>
      <w:proofErr w:type="spellStart"/>
      <w:r w:rsidRPr="004075E1">
        <w:rPr>
          <w:b/>
          <w:bCs/>
          <w:iCs/>
        </w:rPr>
        <w:t>Mô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tả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môn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học</w:t>
      </w:r>
      <w:proofErr w:type="spellEnd"/>
      <w:r w:rsidRPr="004075E1">
        <w:rPr>
          <w:b/>
          <w:bCs/>
          <w:iCs/>
        </w:rPr>
        <w:t xml:space="preserve">: </w:t>
      </w:r>
    </w:p>
    <w:p w:rsidR="007E3634" w:rsidRPr="004075E1" w:rsidRDefault="007E3634" w:rsidP="007E3634">
      <w:pPr>
        <w:spacing w:after="0"/>
        <w:ind w:firstLine="720"/>
        <w:jc w:val="both"/>
        <w:rPr>
          <w:lang w:val="sv-SE"/>
        </w:rPr>
      </w:pPr>
      <w:r w:rsidRPr="004075E1">
        <w:rPr>
          <w:bCs/>
          <w:iCs/>
          <w:lang w:val="pl-PL"/>
        </w:rPr>
        <w:t>Môn học thuộc khối kiến thức cơ sở ngành</w:t>
      </w:r>
      <w:r w:rsidRPr="004075E1">
        <w:rPr>
          <w:lang w:val="es-ES"/>
        </w:rPr>
        <w:t xml:space="preserve">, </w:t>
      </w:r>
      <w:proofErr w:type="spellStart"/>
      <w:r w:rsidRPr="004075E1">
        <w:rPr>
          <w:bCs/>
        </w:rPr>
        <w:t>giới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thiệu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các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kiến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thức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cơ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bản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về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khoa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học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để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đảm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bảo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nhu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cầu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và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vệ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sinh</w:t>
      </w:r>
      <w:proofErr w:type="spellEnd"/>
      <w:r w:rsidRPr="004075E1">
        <w:rPr>
          <w:bCs/>
        </w:rPr>
        <w:t xml:space="preserve"> an </w:t>
      </w:r>
      <w:proofErr w:type="spellStart"/>
      <w:r w:rsidRPr="004075E1">
        <w:rPr>
          <w:bCs/>
        </w:rPr>
        <w:t>toàn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thực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phẩm</w:t>
      </w:r>
      <w:proofErr w:type="spellEnd"/>
      <w:r w:rsidRPr="004075E1">
        <w:rPr>
          <w:bCs/>
        </w:rPr>
        <w:t xml:space="preserve">, </w:t>
      </w:r>
      <w:proofErr w:type="spellStart"/>
      <w:r w:rsidRPr="004075E1">
        <w:rPr>
          <w:bCs/>
        </w:rPr>
        <w:t>cung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cấp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những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kiến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thức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về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thành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phần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của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thực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phẩm</w:t>
      </w:r>
      <w:proofErr w:type="spellEnd"/>
      <w:r w:rsidRPr="004075E1">
        <w:rPr>
          <w:bCs/>
        </w:rPr>
        <w:t xml:space="preserve">; </w:t>
      </w:r>
      <w:proofErr w:type="spellStart"/>
      <w:r w:rsidRPr="004075E1">
        <w:rPr>
          <w:bCs/>
        </w:rPr>
        <w:t>năng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lượng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và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xây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dựng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khẩu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phần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ăn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hợp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lý</w:t>
      </w:r>
      <w:proofErr w:type="spellEnd"/>
      <w:r w:rsidRPr="004075E1">
        <w:rPr>
          <w:bCs/>
        </w:rPr>
        <w:t xml:space="preserve">; </w:t>
      </w:r>
      <w:proofErr w:type="spellStart"/>
      <w:r w:rsidRPr="00F6697D">
        <w:rPr>
          <w:bCs/>
        </w:rPr>
        <w:t>chế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độ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dinh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dưỡng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cho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phụ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nữ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mang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thai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và</w:t>
      </w:r>
      <w:proofErr w:type="spellEnd"/>
      <w:r w:rsidRPr="00F6697D">
        <w:rPr>
          <w:bCs/>
        </w:rPr>
        <w:t xml:space="preserve"> </w:t>
      </w:r>
      <w:proofErr w:type="spellStart"/>
      <w:r w:rsidRPr="00F6697D">
        <w:rPr>
          <w:bCs/>
        </w:rPr>
        <w:t>cho</w:t>
      </w:r>
      <w:proofErr w:type="spellEnd"/>
      <w:r w:rsidRPr="00F6697D">
        <w:rPr>
          <w:bCs/>
        </w:rPr>
        <w:t xml:space="preserve"> con </w:t>
      </w:r>
      <w:proofErr w:type="spellStart"/>
      <w:r w:rsidRPr="00F6697D">
        <w:rPr>
          <w:bCs/>
        </w:rPr>
        <w:t>bú</w:t>
      </w:r>
      <w:proofErr w:type="spellEnd"/>
      <w:r>
        <w:rPr>
          <w:bCs/>
        </w:rPr>
        <w:t>,</w:t>
      </w:r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chế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độ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tiết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chế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của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một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số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bệnh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lý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thường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gặp</w:t>
      </w:r>
      <w:proofErr w:type="spellEnd"/>
      <w:r w:rsidRPr="004075E1">
        <w:rPr>
          <w:bCs/>
        </w:rPr>
        <w:t xml:space="preserve">; </w:t>
      </w:r>
      <w:proofErr w:type="spellStart"/>
      <w:r w:rsidRPr="004075E1">
        <w:rPr>
          <w:bCs/>
        </w:rPr>
        <w:t>đánh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giá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và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giám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sát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, </w:t>
      </w:r>
      <w:proofErr w:type="spellStart"/>
      <w:r w:rsidRPr="004075E1">
        <w:rPr>
          <w:bCs/>
        </w:rPr>
        <w:t>theo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dõi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và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phát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hiện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những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vấn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đề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 xml:space="preserve">. </w:t>
      </w:r>
      <w:proofErr w:type="spellStart"/>
      <w:r w:rsidRPr="004075E1">
        <w:rPr>
          <w:bCs/>
        </w:rPr>
        <w:t>Giáo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dục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cộng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đồng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về</w:t>
      </w:r>
      <w:proofErr w:type="spellEnd"/>
      <w:r w:rsidRPr="004075E1">
        <w:rPr>
          <w:bCs/>
        </w:rPr>
        <w:t xml:space="preserve"> ý </w:t>
      </w:r>
      <w:proofErr w:type="spellStart"/>
      <w:r w:rsidRPr="004075E1">
        <w:rPr>
          <w:bCs/>
        </w:rPr>
        <w:t>thức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vệ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sinh</w:t>
      </w:r>
      <w:proofErr w:type="spellEnd"/>
      <w:r w:rsidRPr="004075E1">
        <w:rPr>
          <w:bCs/>
        </w:rPr>
        <w:t xml:space="preserve"> </w:t>
      </w:r>
      <w:proofErr w:type="gramStart"/>
      <w:r w:rsidRPr="004075E1">
        <w:rPr>
          <w:bCs/>
        </w:rPr>
        <w:t>an</w:t>
      </w:r>
      <w:proofErr w:type="gram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toàn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thực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phẩm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và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các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biện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pháp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phòng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chống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ngộ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độc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thực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phẩm</w:t>
      </w:r>
      <w:proofErr w:type="spellEnd"/>
      <w:r w:rsidRPr="004075E1">
        <w:rPr>
          <w:bCs/>
        </w:rPr>
        <w:t xml:space="preserve">, </w:t>
      </w:r>
      <w:proofErr w:type="spellStart"/>
      <w:r w:rsidRPr="004075E1">
        <w:rPr>
          <w:bCs/>
        </w:rPr>
        <w:t>phòng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chống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được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một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số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bệnh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về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dinh</w:t>
      </w:r>
      <w:proofErr w:type="spellEnd"/>
      <w:r w:rsidRPr="004075E1">
        <w:rPr>
          <w:bCs/>
        </w:rPr>
        <w:t xml:space="preserve"> </w:t>
      </w:r>
      <w:proofErr w:type="spellStart"/>
      <w:r w:rsidRPr="004075E1">
        <w:rPr>
          <w:bCs/>
        </w:rPr>
        <w:t>dưỡng</w:t>
      </w:r>
      <w:proofErr w:type="spellEnd"/>
      <w:r w:rsidRPr="004075E1">
        <w:rPr>
          <w:bCs/>
        </w:rPr>
        <w:t>.</w:t>
      </w:r>
    </w:p>
    <w:p w:rsidR="007E3634" w:rsidRPr="004075E1" w:rsidRDefault="007E3634" w:rsidP="007E3634">
      <w:pPr>
        <w:numPr>
          <w:ilvl w:val="0"/>
          <w:numId w:val="4"/>
        </w:numPr>
        <w:spacing w:after="0"/>
        <w:ind w:left="357" w:hanging="357"/>
        <w:jc w:val="both"/>
        <w:rPr>
          <w:b/>
          <w:bCs/>
          <w:iCs/>
        </w:rPr>
      </w:pPr>
      <w:proofErr w:type="spellStart"/>
      <w:r w:rsidRPr="004075E1">
        <w:rPr>
          <w:b/>
          <w:bCs/>
          <w:iCs/>
        </w:rPr>
        <w:t>Nguồn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học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liệu</w:t>
      </w:r>
      <w:proofErr w:type="spellEnd"/>
      <w:r w:rsidRPr="004075E1">
        <w:rPr>
          <w:b/>
          <w:bCs/>
          <w:iCs/>
        </w:rPr>
        <w:t xml:space="preserve"> </w:t>
      </w:r>
    </w:p>
    <w:p w:rsidR="007E3634" w:rsidRDefault="007E3634" w:rsidP="007E3634">
      <w:pPr>
        <w:spacing w:after="0"/>
        <w:ind w:left="357"/>
        <w:jc w:val="both"/>
        <w:rPr>
          <w:b/>
          <w:i/>
        </w:rPr>
      </w:pPr>
      <w:proofErr w:type="spellStart"/>
      <w:r w:rsidRPr="004075E1">
        <w:rPr>
          <w:b/>
          <w:i/>
        </w:rPr>
        <w:t>Giáo</w:t>
      </w:r>
      <w:proofErr w:type="spellEnd"/>
      <w:r w:rsidRPr="004075E1">
        <w:rPr>
          <w:b/>
          <w:i/>
        </w:rPr>
        <w:t xml:space="preserve"> </w:t>
      </w:r>
      <w:proofErr w:type="spellStart"/>
      <w:r w:rsidRPr="004075E1">
        <w:rPr>
          <w:b/>
          <w:i/>
        </w:rPr>
        <w:t>trình</w:t>
      </w:r>
      <w:proofErr w:type="spellEnd"/>
      <w:r w:rsidRPr="004075E1">
        <w:rPr>
          <w:b/>
          <w:i/>
        </w:rPr>
        <w:t>:</w:t>
      </w:r>
    </w:p>
    <w:p w:rsidR="00946946" w:rsidRDefault="00946946" w:rsidP="00946946">
      <w:pPr>
        <w:spacing w:after="0"/>
        <w:ind w:firstLine="357"/>
        <w:jc w:val="both"/>
      </w:pPr>
      <w:r w:rsidRPr="00215014">
        <w:rPr>
          <w:iCs/>
          <w:lang w:val="fr-CA"/>
        </w:rPr>
        <w:t xml:space="preserve">[1]. </w:t>
      </w:r>
      <w:proofErr w:type="spellStart"/>
      <w:r w:rsidRPr="00E95055">
        <w:t>Bộ</w:t>
      </w:r>
      <w:proofErr w:type="spellEnd"/>
      <w:r w:rsidRPr="00E95055">
        <w:t xml:space="preserve"> </w:t>
      </w:r>
      <w:proofErr w:type="spellStart"/>
      <w:r w:rsidRPr="00E95055">
        <w:t>môn</w:t>
      </w:r>
      <w:proofErr w:type="spellEnd"/>
      <w:r w:rsidRPr="00E95055">
        <w:t xml:space="preserve"> </w:t>
      </w:r>
      <w:proofErr w:type="spellStart"/>
      <w:r w:rsidRPr="00E95055">
        <w:t>Dinh</w:t>
      </w:r>
      <w:proofErr w:type="spellEnd"/>
      <w:r w:rsidRPr="00E95055">
        <w:t xml:space="preserve"> </w:t>
      </w:r>
      <w:proofErr w:type="spellStart"/>
      <w:r w:rsidRPr="00E95055">
        <w:t>dưỡng</w:t>
      </w:r>
      <w:proofErr w:type="spellEnd"/>
      <w:r w:rsidRPr="00E95055">
        <w:t xml:space="preserve"> – </w:t>
      </w:r>
      <w:proofErr w:type="spellStart"/>
      <w:r w:rsidRPr="00E95055">
        <w:t>Thực</w:t>
      </w:r>
      <w:proofErr w:type="spellEnd"/>
      <w:r w:rsidRPr="00E95055">
        <w:t xml:space="preserve"> </w:t>
      </w:r>
      <w:proofErr w:type="spellStart"/>
      <w:r w:rsidRPr="00E95055">
        <w:t>phẩm</w:t>
      </w:r>
      <w:proofErr w:type="spellEnd"/>
      <w:r w:rsidRPr="00E95055">
        <w:t xml:space="preserve">, </w:t>
      </w:r>
      <w:proofErr w:type="spellStart"/>
      <w:r w:rsidRPr="00E95055">
        <w:t>Đại</w:t>
      </w:r>
      <w:proofErr w:type="spellEnd"/>
      <w:r w:rsidRPr="00E95055">
        <w:t xml:space="preserve"> </w:t>
      </w:r>
      <w:proofErr w:type="spellStart"/>
      <w:r w:rsidRPr="00E95055">
        <w:t>học</w:t>
      </w:r>
      <w:proofErr w:type="spellEnd"/>
      <w:r w:rsidRPr="00E95055">
        <w:t xml:space="preserve"> Y </w:t>
      </w:r>
      <w:proofErr w:type="spellStart"/>
      <w:r w:rsidRPr="00E95055">
        <w:t>Dược</w:t>
      </w:r>
      <w:proofErr w:type="spellEnd"/>
      <w:r w:rsidRPr="00E95055">
        <w:t xml:space="preserve"> </w:t>
      </w:r>
      <w:proofErr w:type="spellStart"/>
      <w:r w:rsidRPr="00E95055">
        <w:t>Tp.HCM</w:t>
      </w:r>
      <w:proofErr w:type="spellEnd"/>
      <w:r w:rsidRPr="00E95055">
        <w:t xml:space="preserve"> (2020). </w:t>
      </w:r>
      <w:proofErr w:type="spellStart"/>
      <w:proofErr w:type="gramStart"/>
      <w:r w:rsidRPr="00E95055">
        <w:t>Giáo</w:t>
      </w:r>
      <w:proofErr w:type="spellEnd"/>
      <w:r w:rsidRPr="00E95055">
        <w:t xml:space="preserve"> </w:t>
      </w:r>
      <w:proofErr w:type="spellStart"/>
      <w:r w:rsidRPr="00E95055">
        <w:t>trình</w:t>
      </w:r>
      <w:proofErr w:type="spellEnd"/>
      <w:r w:rsidRPr="00E95055">
        <w:t xml:space="preserve"> </w:t>
      </w:r>
      <w:proofErr w:type="spellStart"/>
      <w:r w:rsidRPr="00946946">
        <w:rPr>
          <w:i/>
        </w:rPr>
        <w:t>Dinh</w:t>
      </w:r>
      <w:proofErr w:type="spellEnd"/>
      <w:r w:rsidRPr="00946946">
        <w:rPr>
          <w:i/>
        </w:rPr>
        <w:t xml:space="preserve"> </w:t>
      </w:r>
      <w:proofErr w:type="spellStart"/>
      <w:r w:rsidRPr="00946946">
        <w:rPr>
          <w:i/>
        </w:rPr>
        <w:t>Dưỡng</w:t>
      </w:r>
      <w:proofErr w:type="spellEnd"/>
      <w:r w:rsidRPr="00946946">
        <w:rPr>
          <w:i/>
        </w:rPr>
        <w:t xml:space="preserve"> </w:t>
      </w:r>
      <w:proofErr w:type="spellStart"/>
      <w:r w:rsidRPr="00946946">
        <w:rPr>
          <w:i/>
        </w:rPr>
        <w:t>cơ</w:t>
      </w:r>
      <w:proofErr w:type="spellEnd"/>
      <w:r w:rsidRPr="00946946">
        <w:rPr>
          <w:i/>
        </w:rPr>
        <w:t xml:space="preserve"> </w:t>
      </w:r>
      <w:proofErr w:type="spellStart"/>
      <w:r w:rsidRPr="00946946">
        <w:rPr>
          <w:i/>
        </w:rPr>
        <w:t>sở</w:t>
      </w:r>
      <w:proofErr w:type="spellEnd"/>
      <w:r w:rsidRPr="00E95055">
        <w:t>.</w:t>
      </w:r>
      <w:proofErr w:type="gramEnd"/>
      <w:r w:rsidRPr="00E95055">
        <w:t xml:space="preserve"> NXB Y </w:t>
      </w:r>
      <w:proofErr w:type="spellStart"/>
      <w:r w:rsidRPr="00E95055">
        <w:t>học</w:t>
      </w:r>
      <w:proofErr w:type="spellEnd"/>
      <w:r w:rsidRPr="00E95055">
        <w:t xml:space="preserve"> TP.HCM</w:t>
      </w:r>
    </w:p>
    <w:p w:rsidR="007E3634" w:rsidRPr="00946946" w:rsidRDefault="00946946" w:rsidP="00946946">
      <w:pPr>
        <w:spacing w:after="0"/>
        <w:ind w:firstLine="357"/>
        <w:jc w:val="both"/>
      </w:pPr>
      <w:r w:rsidRPr="00215014">
        <w:rPr>
          <w:iCs/>
          <w:lang w:val="fr-CA"/>
        </w:rPr>
        <w:t xml:space="preserve">[2]. </w:t>
      </w:r>
      <w:proofErr w:type="spellStart"/>
      <w:r w:rsidR="007E3634" w:rsidRPr="004075E1">
        <w:rPr>
          <w:iCs/>
        </w:rPr>
        <w:t>Bộ</w:t>
      </w:r>
      <w:proofErr w:type="spellEnd"/>
      <w:r w:rsidR="007E3634" w:rsidRPr="004075E1">
        <w:rPr>
          <w:iCs/>
        </w:rPr>
        <w:t xml:space="preserve"> Y </w:t>
      </w:r>
      <w:proofErr w:type="spellStart"/>
      <w:r w:rsidR="007E3634" w:rsidRPr="004075E1">
        <w:rPr>
          <w:iCs/>
        </w:rPr>
        <w:t>tế</w:t>
      </w:r>
      <w:proofErr w:type="spellEnd"/>
      <w:r w:rsidR="007E3634" w:rsidRPr="004075E1">
        <w:rPr>
          <w:iCs/>
        </w:rPr>
        <w:t xml:space="preserve"> (2017). </w:t>
      </w:r>
      <w:proofErr w:type="spellStart"/>
      <w:r w:rsidR="007E3634" w:rsidRPr="00013AAB">
        <w:rPr>
          <w:i/>
          <w:iCs/>
          <w:lang w:val="fr-CA"/>
        </w:rPr>
        <w:t>Hướng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dẫn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quốc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gia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về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dinh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dưỡng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cho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phụ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nữ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có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thai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và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bà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mẹ</w:t>
      </w:r>
      <w:proofErr w:type="spellEnd"/>
      <w:r w:rsidR="007E3634" w:rsidRPr="00013AAB">
        <w:rPr>
          <w:i/>
          <w:iCs/>
          <w:lang w:val="fr-CA"/>
        </w:rPr>
        <w:t xml:space="preserve"> </w:t>
      </w:r>
      <w:proofErr w:type="spellStart"/>
      <w:r w:rsidR="007E3634" w:rsidRPr="00013AAB">
        <w:rPr>
          <w:i/>
          <w:iCs/>
          <w:lang w:val="fr-CA"/>
        </w:rPr>
        <w:t>cho</w:t>
      </w:r>
      <w:proofErr w:type="spellEnd"/>
      <w:r w:rsidR="007E3634" w:rsidRPr="00013AAB">
        <w:rPr>
          <w:i/>
          <w:iCs/>
          <w:lang w:val="fr-CA"/>
        </w:rPr>
        <w:t xml:space="preserve"> con </w:t>
      </w:r>
      <w:proofErr w:type="spellStart"/>
      <w:r w:rsidR="007E3634" w:rsidRPr="00013AAB">
        <w:rPr>
          <w:i/>
          <w:iCs/>
          <w:lang w:val="fr-CA"/>
        </w:rPr>
        <w:t>bú</w:t>
      </w:r>
      <w:proofErr w:type="spellEnd"/>
      <w:r w:rsidR="007E3634" w:rsidRPr="00013AAB">
        <w:rPr>
          <w:i/>
          <w:iCs/>
          <w:lang w:val="fr-CA"/>
        </w:rPr>
        <w:t>.</w:t>
      </w:r>
    </w:p>
    <w:p w:rsidR="007E3634" w:rsidRPr="004075E1" w:rsidRDefault="007E3634" w:rsidP="007E3634">
      <w:pPr>
        <w:spacing w:after="0"/>
        <w:ind w:left="357"/>
        <w:jc w:val="both"/>
        <w:rPr>
          <w:b/>
          <w:i/>
          <w:lang w:val="fr-CA"/>
        </w:rPr>
      </w:pPr>
      <w:proofErr w:type="spellStart"/>
      <w:r w:rsidRPr="004075E1">
        <w:rPr>
          <w:b/>
          <w:i/>
          <w:lang w:val="fr-CA"/>
        </w:rPr>
        <w:t>Tài</w:t>
      </w:r>
      <w:proofErr w:type="spellEnd"/>
      <w:r w:rsidRPr="004075E1">
        <w:rPr>
          <w:b/>
          <w:i/>
          <w:lang w:val="fr-CA"/>
        </w:rPr>
        <w:t xml:space="preserve"> </w:t>
      </w:r>
      <w:proofErr w:type="spellStart"/>
      <w:r w:rsidRPr="004075E1">
        <w:rPr>
          <w:b/>
          <w:i/>
          <w:lang w:val="fr-CA"/>
        </w:rPr>
        <w:t>liệu</w:t>
      </w:r>
      <w:proofErr w:type="spellEnd"/>
      <w:r w:rsidRPr="004075E1">
        <w:rPr>
          <w:b/>
          <w:i/>
          <w:lang w:val="fr-CA"/>
        </w:rPr>
        <w:t xml:space="preserve"> </w:t>
      </w:r>
      <w:proofErr w:type="spellStart"/>
      <w:r w:rsidRPr="004075E1">
        <w:rPr>
          <w:b/>
          <w:i/>
          <w:lang w:val="fr-CA"/>
        </w:rPr>
        <w:t>khác</w:t>
      </w:r>
      <w:proofErr w:type="spellEnd"/>
    </w:p>
    <w:p w:rsidR="007E3634" w:rsidRPr="00215014" w:rsidRDefault="007E3634" w:rsidP="007E3634">
      <w:pPr>
        <w:spacing w:after="0"/>
        <w:ind w:firstLine="284"/>
        <w:jc w:val="both"/>
        <w:rPr>
          <w:iCs/>
          <w:lang w:val="fr-CA"/>
        </w:rPr>
      </w:pPr>
      <w:r w:rsidRPr="00215014">
        <w:rPr>
          <w:iCs/>
          <w:lang w:val="fr-CA"/>
        </w:rPr>
        <w:t xml:space="preserve">[1]. </w:t>
      </w:r>
      <w:proofErr w:type="spellStart"/>
      <w:r w:rsidRPr="00215014">
        <w:rPr>
          <w:iCs/>
          <w:lang w:val="fr-CA"/>
        </w:rPr>
        <w:t>Bộ</w:t>
      </w:r>
      <w:proofErr w:type="spellEnd"/>
      <w:r w:rsidRPr="00215014">
        <w:rPr>
          <w:iCs/>
          <w:lang w:val="fr-CA"/>
        </w:rPr>
        <w:t xml:space="preserve"> Y </w:t>
      </w:r>
      <w:proofErr w:type="spellStart"/>
      <w:r w:rsidRPr="00215014">
        <w:rPr>
          <w:iCs/>
          <w:lang w:val="fr-CA"/>
        </w:rPr>
        <w:t>Tế</w:t>
      </w:r>
      <w:proofErr w:type="spellEnd"/>
      <w:r w:rsidRPr="00215014">
        <w:rPr>
          <w:iCs/>
          <w:lang w:val="fr-CA"/>
        </w:rPr>
        <w:t xml:space="preserve"> (2008). </w:t>
      </w:r>
      <w:r w:rsidRPr="00215014">
        <w:rPr>
          <w:i/>
          <w:lang w:val="fr-CA"/>
        </w:rPr>
        <w:t xml:space="preserve">Dinh </w:t>
      </w:r>
      <w:proofErr w:type="spellStart"/>
      <w:r w:rsidRPr="00215014">
        <w:rPr>
          <w:i/>
          <w:lang w:val="fr-CA"/>
        </w:rPr>
        <w:t>dưỡng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cộng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đồng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và</w:t>
      </w:r>
      <w:proofErr w:type="spellEnd"/>
      <w:r w:rsidRPr="00215014">
        <w:rPr>
          <w:i/>
          <w:lang w:val="fr-CA"/>
        </w:rPr>
        <w:t xml:space="preserve"> an </w:t>
      </w:r>
      <w:proofErr w:type="spellStart"/>
      <w:r w:rsidRPr="00215014">
        <w:rPr>
          <w:i/>
          <w:lang w:val="fr-CA"/>
        </w:rPr>
        <w:t>toàn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vệ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sinh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thực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phẩm</w:t>
      </w:r>
      <w:proofErr w:type="spellEnd"/>
      <w:r w:rsidRPr="00215014">
        <w:rPr>
          <w:iCs/>
          <w:lang w:val="fr-CA"/>
        </w:rPr>
        <w:t xml:space="preserve">. NXB </w:t>
      </w:r>
      <w:proofErr w:type="spellStart"/>
      <w:r w:rsidRPr="00215014">
        <w:rPr>
          <w:iCs/>
          <w:lang w:val="fr-CA"/>
        </w:rPr>
        <w:t>Giáo</w:t>
      </w:r>
      <w:proofErr w:type="spellEnd"/>
      <w:r w:rsidRPr="00215014">
        <w:rPr>
          <w:iCs/>
          <w:lang w:val="fr-CA"/>
        </w:rPr>
        <w:t xml:space="preserve"> </w:t>
      </w:r>
      <w:proofErr w:type="spellStart"/>
      <w:r w:rsidRPr="00215014">
        <w:rPr>
          <w:iCs/>
          <w:lang w:val="fr-CA"/>
        </w:rPr>
        <w:t>dục</w:t>
      </w:r>
      <w:proofErr w:type="spellEnd"/>
      <w:r w:rsidRPr="00215014">
        <w:rPr>
          <w:iCs/>
          <w:lang w:val="fr-CA"/>
        </w:rPr>
        <w:t xml:space="preserve">. </w:t>
      </w:r>
    </w:p>
    <w:p w:rsidR="007E3634" w:rsidRDefault="007E3634" w:rsidP="007E3634">
      <w:pPr>
        <w:spacing w:after="0"/>
        <w:ind w:firstLine="284"/>
        <w:jc w:val="both"/>
        <w:rPr>
          <w:iCs/>
          <w:lang w:val="fr-CA"/>
        </w:rPr>
      </w:pPr>
      <w:r w:rsidRPr="00215014">
        <w:rPr>
          <w:iCs/>
          <w:lang w:val="fr-CA"/>
        </w:rPr>
        <w:t xml:space="preserve">[2]. </w:t>
      </w:r>
      <w:proofErr w:type="spellStart"/>
      <w:r w:rsidRPr="00215014">
        <w:rPr>
          <w:iCs/>
          <w:lang w:val="fr-CA"/>
        </w:rPr>
        <w:t>Bộ</w:t>
      </w:r>
      <w:proofErr w:type="spellEnd"/>
      <w:r w:rsidRPr="00215014">
        <w:rPr>
          <w:iCs/>
          <w:lang w:val="fr-CA"/>
        </w:rPr>
        <w:t xml:space="preserve"> Y </w:t>
      </w:r>
      <w:proofErr w:type="spellStart"/>
      <w:r w:rsidRPr="00215014">
        <w:rPr>
          <w:iCs/>
          <w:lang w:val="fr-CA"/>
        </w:rPr>
        <w:t>tế</w:t>
      </w:r>
      <w:proofErr w:type="spellEnd"/>
      <w:r w:rsidRPr="00215014">
        <w:rPr>
          <w:iCs/>
          <w:lang w:val="fr-CA"/>
        </w:rPr>
        <w:t xml:space="preserve"> (2019). </w:t>
      </w:r>
      <w:r w:rsidRPr="00215014">
        <w:rPr>
          <w:i/>
          <w:lang w:val="fr-CA"/>
        </w:rPr>
        <w:t xml:space="preserve">Dinh </w:t>
      </w:r>
      <w:proofErr w:type="spellStart"/>
      <w:r w:rsidRPr="00215014">
        <w:rPr>
          <w:i/>
          <w:lang w:val="fr-CA"/>
        </w:rPr>
        <w:t>dưỡng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vệ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sinh</w:t>
      </w:r>
      <w:proofErr w:type="spellEnd"/>
      <w:r w:rsidRPr="00215014">
        <w:rPr>
          <w:i/>
          <w:lang w:val="fr-CA"/>
        </w:rPr>
        <w:t xml:space="preserve"> an </w:t>
      </w:r>
      <w:proofErr w:type="spellStart"/>
      <w:r w:rsidRPr="00215014">
        <w:rPr>
          <w:i/>
          <w:lang w:val="fr-CA"/>
        </w:rPr>
        <w:t>toàn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thực</w:t>
      </w:r>
      <w:proofErr w:type="spellEnd"/>
      <w:r w:rsidRPr="00215014">
        <w:rPr>
          <w:i/>
          <w:lang w:val="fr-CA"/>
        </w:rPr>
        <w:t xml:space="preserve"> </w:t>
      </w:r>
      <w:proofErr w:type="spellStart"/>
      <w:r w:rsidRPr="00215014">
        <w:rPr>
          <w:i/>
          <w:lang w:val="fr-CA"/>
        </w:rPr>
        <w:t>phẩm</w:t>
      </w:r>
      <w:proofErr w:type="spellEnd"/>
      <w:r w:rsidRPr="00215014">
        <w:rPr>
          <w:iCs/>
          <w:lang w:val="fr-CA"/>
        </w:rPr>
        <w:t xml:space="preserve">. NXB </w:t>
      </w:r>
      <w:proofErr w:type="spellStart"/>
      <w:r w:rsidRPr="00215014">
        <w:rPr>
          <w:iCs/>
          <w:lang w:val="fr-CA"/>
        </w:rPr>
        <w:t>Giáo</w:t>
      </w:r>
      <w:proofErr w:type="spellEnd"/>
      <w:r w:rsidRPr="00215014">
        <w:rPr>
          <w:iCs/>
          <w:lang w:val="fr-CA"/>
        </w:rPr>
        <w:t xml:space="preserve"> </w:t>
      </w:r>
      <w:proofErr w:type="spellStart"/>
      <w:r w:rsidRPr="00215014">
        <w:rPr>
          <w:iCs/>
          <w:lang w:val="fr-CA"/>
        </w:rPr>
        <w:t>dục</w:t>
      </w:r>
      <w:proofErr w:type="spellEnd"/>
      <w:r w:rsidRPr="00215014">
        <w:rPr>
          <w:iCs/>
          <w:lang w:val="fr-CA"/>
        </w:rPr>
        <w:t>.</w:t>
      </w:r>
    </w:p>
    <w:p w:rsidR="00946946" w:rsidRPr="00215014" w:rsidRDefault="00946946" w:rsidP="007E3634">
      <w:pPr>
        <w:spacing w:after="0"/>
        <w:ind w:firstLine="284"/>
        <w:jc w:val="both"/>
        <w:rPr>
          <w:iCs/>
          <w:lang w:val="fr-CA"/>
        </w:rPr>
      </w:pPr>
      <w:r>
        <w:rPr>
          <w:iCs/>
          <w:lang w:val="fr-CA"/>
        </w:rPr>
        <w:t>[3</w:t>
      </w:r>
      <w:r w:rsidRPr="00215014">
        <w:rPr>
          <w:iCs/>
          <w:lang w:val="fr-CA"/>
        </w:rPr>
        <w:t xml:space="preserve">]. </w:t>
      </w:r>
      <w:proofErr w:type="spellStart"/>
      <w:r w:rsidRPr="00E95055">
        <w:t>Bộ</w:t>
      </w:r>
      <w:proofErr w:type="spellEnd"/>
      <w:r w:rsidRPr="00E95055">
        <w:t xml:space="preserve"> Y </w:t>
      </w:r>
      <w:proofErr w:type="spellStart"/>
      <w:r w:rsidRPr="00E95055">
        <w:t>Tế</w:t>
      </w:r>
      <w:proofErr w:type="spellEnd"/>
      <w:r w:rsidRPr="00E95055">
        <w:t xml:space="preserve"> - </w:t>
      </w:r>
      <w:proofErr w:type="spellStart"/>
      <w:r w:rsidRPr="00E95055">
        <w:t>Viện</w:t>
      </w:r>
      <w:proofErr w:type="spellEnd"/>
      <w:r w:rsidRPr="00E95055">
        <w:t xml:space="preserve"> </w:t>
      </w:r>
      <w:proofErr w:type="spellStart"/>
      <w:r w:rsidRPr="00E95055">
        <w:t>Dinh</w:t>
      </w:r>
      <w:proofErr w:type="spellEnd"/>
      <w:r w:rsidRPr="00E95055">
        <w:t xml:space="preserve"> </w:t>
      </w:r>
      <w:proofErr w:type="spellStart"/>
      <w:r w:rsidRPr="00E95055">
        <w:t>dưỡng</w:t>
      </w:r>
      <w:proofErr w:type="spellEnd"/>
      <w:r w:rsidRPr="00E95055">
        <w:t xml:space="preserve"> (2007). </w:t>
      </w:r>
      <w:proofErr w:type="spellStart"/>
      <w:r w:rsidRPr="00E95055">
        <w:rPr>
          <w:i/>
        </w:rPr>
        <w:t>Bảng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thành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phần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thực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phẩm</w:t>
      </w:r>
      <w:proofErr w:type="spellEnd"/>
      <w:r w:rsidRPr="00E95055">
        <w:rPr>
          <w:i/>
        </w:rPr>
        <w:t xml:space="preserve"> </w:t>
      </w:r>
      <w:proofErr w:type="spellStart"/>
      <w:r w:rsidRPr="00E95055">
        <w:rPr>
          <w:i/>
        </w:rPr>
        <w:t>Việt</w:t>
      </w:r>
      <w:proofErr w:type="spellEnd"/>
      <w:r w:rsidRPr="00E95055">
        <w:rPr>
          <w:i/>
        </w:rPr>
        <w:t xml:space="preserve"> Nam</w:t>
      </w:r>
      <w:r w:rsidRPr="00E95055">
        <w:t xml:space="preserve">: </w:t>
      </w:r>
      <w:proofErr w:type="spellStart"/>
      <w:r w:rsidRPr="00E95055">
        <w:rPr>
          <w:lang w:val="fr-FR"/>
        </w:rPr>
        <w:t>Nhà</w:t>
      </w:r>
      <w:proofErr w:type="spellEnd"/>
      <w:r w:rsidRPr="00E95055">
        <w:rPr>
          <w:lang w:val="fr-FR"/>
        </w:rPr>
        <w:t xml:space="preserve"> </w:t>
      </w:r>
      <w:proofErr w:type="spellStart"/>
      <w:r w:rsidRPr="00E95055">
        <w:rPr>
          <w:lang w:val="fr-FR"/>
        </w:rPr>
        <w:t>xuất</w:t>
      </w:r>
      <w:proofErr w:type="spellEnd"/>
      <w:r w:rsidRPr="00E95055">
        <w:rPr>
          <w:lang w:val="fr-FR"/>
        </w:rPr>
        <w:t xml:space="preserve"> </w:t>
      </w:r>
      <w:proofErr w:type="spellStart"/>
      <w:r w:rsidRPr="00E95055">
        <w:rPr>
          <w:lang w:val="fr-FR"/>
        </w:rPr>
        <w:t>bản</w:t>
      </w:r>
      <w:proofErr w:type="spellEnd"/>
      <w:r w:rsidRPr="00E95055">
        <w:rPr>
          <w:lang w:val="fr-FR"/>
        </w:rPr>
        <w:t xml:space="preserve"> Y </w:t>
      </w:r>
      <w:proofErr w:type="spellStart"/>
      <w:r w:rsidRPr="00E95055">
        <w:rPr>
          <w:lang w:val="fr-FR"/>
        </w:rPr>
        <w:t>học</w:t>
      </w:r>
      <w:proofErr w:type="spellEnd"/>
    </w:p>
    <w:p w:rsidR="00C23B35" w:rsidRDefault="007E3634" w:rsidP="007E3634">
      <w:pPr>
        <w:numPr>
          <w:ilvl w:val="0"/>
          <w:numId w:val="4"/>
        </w:numPr>
        <w:spacing w:after="0"/>
        <w:ind w:left="357" w:hanging="357"/>
        <w:jc w:val="both"/>
        <w:rPr>
          <w:b/>
          <w:bCs/>
          <w:iCs/>
        </w:rPr>
      </w:pPr>
      <w:proofErr w:type="spellStart"/>
      <w:r w:rsidRPr="004075E1">
        <w:rPr>
          <w:b/>
          <w:bCs/>
          <w:iCs/>
        </w:rPr>
        <w:t>Mục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tiêu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môn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học</w:t>
      </w:r>
      <w:proofErr w:type="spellEnd"/>
      <w:r w:rsidRPr="004075E1">
        <w:rPr>
          <w:b/>
          <w:bCs/>
          <w:iCs/>
        </w:rPr>
        <w:t xml:space="preserve"> </w:t>
      </w:r>
    </w:p>
    <w:p w:rsidR="00C23B35" w:rsidRDefault="00C23B35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6840"/>
        <w:gridCol w:w="1253"/>
      </w:tblGrid>
      <w:tr w:rsidR="007E3634" w:rsidRPr="004075E1" w:rsidTr="00AB6722">
        <w:trPr>
          <w:trHeight w:val="175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proofErr w:type="spellStart"/>
            <w:r w:rsidRPr="004075E1">
              <w:rPr>
                <w:b/>
              </w:rPr>
              <w:lastRenderedPageBreak/>
              <w:t>Mục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tiêu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proofErr w:type="spellStart"/>
            <w:r w:rsidRPr="004075E1">
              <w:rPr>
                <w:b/>
              </w:rPr>
              <w:t>Mô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tả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mục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tiêu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r w:rsidRPr="004075E1">
              <w:rPr>
                <w:b/>
              </w:rPr>
              <w:t xml:space="preserve">CĐR </w:t>
            </w:r>
            <w:proofErr w:type="spellStart"/>
            <w:r w:rsidRPr="004075E1">
              <w:rPr>
                <w:b/>
              </w:rPr>
              <w:t>của</w:t>
            </w:r>
            <w:proofErr w:type="spellEnd"/>
            <w:r w:rsidRPr="004075E1">
              <w:rPr>
                <w:b/>
              </w:rPr>
              <w:t xml:space="preserve"> CTĐT</w:t>
            </w:r>
          </w:p>
        </w:tc>
      </w:tr>
      <w:tr w:rsidR="00946946" w:rsidRPr="004075E1" w:rsidTr="00AB6722">
        <w:trPr>
          <w:trHeight w:val="175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46" w:rsidRPr="00946946" w:rsidRDefault="00946946" w:rsidP="00AB6722">
            <w:pPr>
              <w:spacing w:after="0"/>
              <w:jc w:val="center"/>
            </w:pPr>
            <w:r w:rsidRPr="00946946">
              <w:t>MT1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46" w:rsidRPr="004075E1" w:rsidRDefault="00946946" w:rsidP="00946946">
            <w:pPr>
              <w:spacing w:after="0"/>
              <w:rPr>
                <w:b/>
              </w:rPr>
            </w:pPr>
            <w:proofErr w:type="spellStart"/>
            <w:r w:rsidRPr="007D2B9D">
              <w:t>Hiểu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được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mối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liên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quan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giữa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dinh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dưỡng</w:t>
            </w:r>
            <w:proofErr w:type="spellEnd"/>
            <w:r w:rsidRPr="007D2B9D">
              <w:t xml:space="preserve">, </w:t>
            </w:r>
            <w:proofErr w:type="spellStart"/>
            <w:r w:rsidRPr="007D2B9D">
              <w:t>thực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phẩm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và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sức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khỏe</w:t>
            </w:r>
            <w:proofErr w:type="spellEnd"/>
            <w:r w:rsidRPr="007D2B9D">
              <w:t xml:space="preserve">; </w:t>
            </w:r>
            <w:proofErr w:type="spellStart"/>
            <w:r w:rsidRPr="007D2B9D">
              <w:t>vai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trò</w:t>
            </w:r>
            <w:proofErr w:type="spellEnd"/>
            <w:r w:rsidRPr="007D2B9D">
              <w:t xml:space="preserve">, </w:t>
            </w:r>
            <w:proofErr w:type="spellStart"/>
            <w:r w:rsidRPr="007D2B9D">
              <w:t>nhu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cầ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các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chất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dinh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dưỡng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trong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thực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phẩm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và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sự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phát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sinh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các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bệnh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khác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nhau</w:t>
            </w:r>
            <w:proofErr w:type="spellEnd"/>
            <w:r w:rsidRPr="007D2B9D">
              <w:t xml:space="preserve"> do </w:t>
            </w:r>
            <w:proofErr w:type="spellStart"/>
            <w:r w:rsidRPr="007D2B9D">
              <w:t>hậu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quả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của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dinh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dưỡng</w:t>
            </w:r>
            <w:proofErr w:type="spellEnd"/>
            <w:r w:rsidRPr="007D2B9D">
              <w:t xml:space="preserve"> – </w:t>
            </w:r>
            <w:proofErr w:type="spellStart"/>
            <w:r w:rsidRPr="007D2B9D">
              <w:t>thực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phẩm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không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hợp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lý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46" w:rsidRPr="00946946" w:rsidRDefault="00946946" w:rsidP="00AB6722">
            <w:pPr>
              <w:spacing w:after="0"/>
              <w:jc w:val="center"/>
            </w:pPr>
            <w:r w:rsidRPr="00946946">
              <w:t>C1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MT2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34" w:rsidRPr="004075E1" w:rsidRDefault="009B5FC5" w:rsidP="009B5FC5">
            <w:pPr>
              <w:spacing w:after="0"/>
            </w:pPr>
            <w:proofErr w:type="spellStart"/>
            <w:r w:rsidRPr="007D2B9D">
              <w:t>Xác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định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được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phương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pháp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đánh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giá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dinh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dưỡng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phù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hợp</w:t>
            </w:r>
            <w:proofErr w:type="spellEnd"/>
            <w:r w:rsidRPr="007D2B9D">
              <w:t xml:space="preserve"> </w:t>
            </w:r>
            <w:proofErr w:type="spellStart"/>
            <w:r w:rsidRPr="007D2B9D">
              <w:t>vớ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C1</w:t>
            </w:r>
          </w:p>
        </w:tc>
      </w:tr>
      <w:tr w:rsidR="009B5FC5" w:rsidRPr="004075E1" w:rsidTr="00AB6722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C5" w:rsidRPr="004075E1" w:rsidRDefault="009B5FC5" w:rsidP="00AB6722">
            <w:pPr>
              <w:spacing w:after="0"/>
              <w:jc w:val="center"/>
            </w:pPr>
            <w:r>
              <w:t>MT3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5" w:rsidRPr="007D2B9D" w:rsidRDefault="009B5FC5" w:rsidP="009B5FC5">
            <w:pPr>
              <w:spacing w:after="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 w:rsidR="00F37C60">
              <w:t>được</w:t>
            </w:r>
            <w:proofErr w:type="spellEnd"/>
            <w:r w:rsidR="00F37C60"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C5" w:rsidRPr="004075E1" w:rsidRDefault="00007E83" w:rsidP="00AB6722">
            <w:pPr>
              <w:spacing w:after="0"/>
              <w:jc w:val="center"/>
            </w:pPr>
            <w:r>
              <w:t>C1</w:t>
            </w:r>
          </w:p>
        </w:tc>
      </w:tr>
      <w:tr w:rsidR="007E3634" w:rsidRPr="004075E1" w:rsidTr="00AB6722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F37C60" w:rsidP="00AB6722">
            <w:pPr>
              <w:spacing w:after="0"/>
              <w:jc w:val="center"/>
            </w:pPr>
            <w:r>
              <w:t>MT4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34" w:rsidRPr="004075E1" w:rsidRDefault="00F37C60" w:rsidP="00F37C60">
            <w:pPr>
              <w:spacing w:after="0"/>
            </w:pP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7E3634" w:rsidRPr="004075E1">
              <w:t>hực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hiện</w:t>
            </w:r>
            <w:proofErr w:type="spellEnd"/>
            <w:r w:rsidR="007E3634" w:rsidRPr="004075E1"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 w:rsidR="007E3634" w:rsidRPr="004075E1">
              <w:t>chương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trình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tư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vấn</w:t>
            </w:r>
            <w:proofErr w:type="spellEnd"/>
            <w:r>
              <w:t>,</w:t>
            </w:r>
            <w:r w:rsidR="007E3634" w:rsidRPr="004075E1"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 w:rsidR="007E3634" w:rsidRPr="004075E1">
              <w:t>cho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phụ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nữ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mang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thai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và</w:t>
            </w:r>
            <w:proofErr w:type="spellEnd"/>
            <w:r w:rsidR="007E3634" w:rsidRPr="004075E1">
              <w:t xml:space="preserve"> </w:t>
            </w:r>
            <w:proofErr w:type="spellStart"/>
            <w:r w:rsidR="007E3634">
              <w:t>cho</w:t>
            </w:r>
            <w:proofErr w:type="spellEnd"/>
            <w:r w:rsidR="007E3634">
              <w:t xml:space="preserve"> con </w:t>
            </w:r>
            <w:proofErr w:type="spellStart"/>
            <w:r w:rsidR="007E3634">
              <w:t>bú</w:t>
            </w:r>
            <w:proofErr w:type="spellEnd"/>
            <w:r w:rsidR="007E3634" w:rsidRPr="004075E1">
              <w:t xml:space="preserve">;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 w:rsidR="007E3634" w:rsidRPr="004075E1">
              <w:t>mắc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bệ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 w:rsidR="007E3634" w:rsidRPr="004075E1">
              <w:t xml:space="preserve">: </w:t>
            </w:r>
            <w:proofErr w:type="spellStart"/>
            <w:r w:rsidR="007E3634" w:rsidRPr="004075E1">
              <w:t>cao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huyết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áp</w:t>
            </w:r>
            <w:proofErr w:type="spellEnd"/>
            <w:r w:rsidR="007E3634" w:rsidRPr="004075E1">
              <w:t xml:space="preserve">, </w:t>
            </w:r>
            <w:proofErr w:type="spellStart"/>
            <w:r w:rsidR="007E3634" w:rsidRPr="004075E1">
              <w:t>đái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tháo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đường</w:t>
            </w:r>
            <w:proofErr w:type="spellEnd"/>
            <w:r w:rsidR="007E3634" w:rsidRPr="004075E1">
              <w:t xml:space="preserve">, </w:t>
            </w:r>
            <w:proofErr w:type="spellStart"/>
            <w:r w:rsidR="007E3634" w:rsidRPr="004075E1">
              <w:t>suy</w:t>
            </w:r>
            <w:proofErr w:type="spellEnd"/>
            <w:r w:rsidR="007E3634" w:rsidRPr="004075E1">
              <w:t xml:space="preserve"> </w:t>
            </w:r>
            <w:proofErr w:type="spellStart"/>
            <w:r w:rsidR="007E3634" w:rsidRPr="004075E1">
              <w:t>tim.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C1</w:t>
            </w:r>
            <w:r>
              <w:t>, C3, C4</w:t>
            </w:r>
          </w:p>
        </w:tc>
      </w:tr>
      <w:tr w:rsidR="00F37C60" w:rsidRPr="004075E1" w:rsidTr="00AB6722">
        <w:trPr>
          <w:trHeight w:val="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0" w:rsidRDefault="00F37C60" w:rsidP="00AB6722">
            <w:pPr>
              <w:spacing w:after="0"/>
              <w:jc w:val="center"/>
            </w:pPr>
            <w:r>
              <w:t>MT5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60" w:rsidRDefault="00F37C60" w:rsidP="00F37C60">
            <w:pPr>
              <w:spacing w:after="0"/>
            </w:pP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075E1">
              <w:t>hực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hiện</w:t>
            </w:r>
            <w:proofErr w:type="spellEnd"/>
            <w:r w:rsidRPr="004075E1"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 w:rsidRPr="004075E1">
              <w:t>chương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trình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tư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vấn</w:t>
            </w:r>
            <w:proofErr w:type="spellEnd"/>
            <w:r>
              <w:t>,</w:t>
            </w:r>
            <w:r w:rsidRPr="004075E1"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dinh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 w:rsidRPr="004075E1"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5 </w:t>
            </w:r>
            <w:proofErr w:type="spellStart"/>
            <w:r>
              <w:t>tuổi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0" w:rsidRPr="004075E1" w:rsidRDefault="00007E83" w:rsidP="00AB6722">
            <w:pPr>
              <w:spacing w:after="0"/>
              <w:jc w:val="center"/>
            </w:pPr>
            <w:r>
              <w:t>C1</w:t>
            </w:r>
          </w:p>
        </w:tc>
      </w:tr>
      <w:tr w:rsidR="007E3634" w:rsidRPr="004075E1" w:rsidTr="00AB6722">
        <w:trPr>
          <w:trHeight w:val="5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F37C60" w:rsidP="00AB6722">
            <w:pPr>
              <w:spacing w:after="0"/>
              <w:jc w:val="center"/>
            </w:pPr>
            <w:r>
              <w:t>MT6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34" w:rsidRPr="004075E1" w:rsidRDefault="007E3634" w:rsidP="00F37C60">
            <w:pPr>
              <w:spacing w:after="0"/>
            </w:pPr>
            <w:proofErr w:type="spellStart"/>
            <w:r w:rsidRPr="004075E1">
              <w:t>Mô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tả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được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tình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hình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và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nguyên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nhân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gây</w:t>
            </w:r>
            <w:proofErr w:type="spellEnd"/>
            <w:r w:rsidRPr="004075E1">
              <w:t xml:space="preserve"> </w:t>
            </w:r>
            <w:proofErr w:type="spellStart"/>
            <w:r w:rsidR="00F37C60">
              <w:t>bệnh</w:t>
            </w:r>
            <w:proofErr w:type="spellEnd"/>
            <w:r w:rsidR="00F37C60">
              <w:t xml:space="preserve"> </w:t>
            </w:r>
            <w:proofErr w:type="spellStart"/>
            <w:r w:rsidR="00F37C60">
              <w:t>truyền</w:t>
            </w:r>
            <w:proofErr w:type="spellEnd"/>
            <w:r w:rsidR="00F37C60">
              <w:t xml:space="preserve"> qua </w:t>
            </w:r>
            <w:proofErr w:type="spellStart"/>
            <w:r w:rsidR="00F37C60">
              <w:t>đường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thực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phẩm</w:t>
            </w:r>
            <w:proofErr w:type="spellEnd"/>
            <w:r w:rsidRPr="004075E1">
              <w:t xml:space="preserve">; </w:t>
            </w:r>
            <w:proofErr w:type="spellStart"/>
            <w:r w:rsidRPr="004075E1">
              <w:t>các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biện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pháp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thực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hiện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vệ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sinh</w:t>
            </w:r>
            <w:proofErr w:type="spellEnd"/>
            <w:r w:rsidRPr="004075E1">
              <w:t xml:space="preserve"> </w:t>
            </w:r>
            <w:proofErr w:type="gramStart"/>
            <w:r w:rsidRPr="004075E1">
              <w:t>an</w:t>
            </w:r>
            <w:proofErr w:type="gramEnd"/>
            <w:r w:rsidRPr="004075E1">
              <w:t xml:space="preserve"> </w:t>
            </w:r>
            <w:proofErr w:type="spellStart"/>
            <w:r w:rsidRPr="004075E1">
              <w:t>toàn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thực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phẩm</w:t>
            </w:r>
            <w:proofErr w:type="spellEnd"/>
            <w:r w:rsidRPr="004075E1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C1</w:t>
            </w:r>
          </w:p>
        </w:tc>
      </w:tr>
      <w:tr w:rsidR="007E3634" w:rsidRPr="004075E1" w:rsidTr="00AB6722">
        <w:trPr>
          <w:trHeight w:val="5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MT7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34" w:rsidRPr="004075E1" w:rsidRDefault="007E3634" w:rsidP="00AB6722">
            <w:pPr>
              <w:spacing w:after="0"/>
            </w:pPr>
            <w:proofErr w:type="spellStart"/>
            <w:r w:rsidRPr="004075E1">
              <w:t>Thiết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lập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kỹ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năng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làm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việc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theo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nhóm</w:t>
            </w:r>
            <w:proofErr w:type="spellEnd"/>
            <w:r w:rsidRPr="004075E1">
              <w:t xml:space="preserve">, </w:t>
            </w:r>
            <w:proofErr w:type="spellStart"/>
            <w:r w:rsidRPr="004075E1">
              <w:t>có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trách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nhiệm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học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tập</w:t>
            </w:r>
            <w:proofErr w:type="spellEnd"/>
            <w:r w:rsidRPr="004075E1"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chia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34" w:rsidRPr="00C22666" w:rsidRDefault="007E3634" w:rsidP="00AB6722">
            <w:pPr>
              <w:spacing w:after="0"/>
              <w:jc w:val="center"/>
            </w:pPr>
            <w:r w:rsidRPr="00C22666">
              <w:t>C2, C3, C9, C10</w:t>
            </w:r>
          </w:p>
        </w:tc>
      </w:tr>
    </w:tbl>
    <w:p w:rsidR="007E3634" w:rsidRPr="004075E1" w:rsidRDefault="007E3634" w:rsidP="007E3634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/>
        </w:rPr>
      </w:pPr>
      <w:proofErr w:type="spellStart"/>
      <w:r w:rsidRPr="004075E1">
        <w:rPr>
          <w:b/>
        </w:rPr>
        <w:t>Đánh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giá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môn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học</w:t>
      </w:r>
      <w:proofErr w:type="spellEnd"/>
      <w:r w:rsidRPr="004075E1">
        <w:rPr>
          <w:b/>
        </w:rPr>
        <w:t xml:space="preserve"> 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26"/>
        <w:gridCol w:w="2064"/>
        <w:gridCol w:w="1360"/>
      </w:tblGrid>
      <w:tr w:rsidR="007E3634" w:rsidRPr="004075E1" w:rsidTr="00AB6722">
        <w:trPr>
          <w:tblHeader/>
          <w:jc w:val="center"/>
        </w:trPr>
        <w:tc>
          <w:tcPr>
            <w:tcW w:w="3256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r w:rsidRPr="004075E1">
              <w:rPr>
                <w:b/>
              </w:rPr>
              <w:t xml:space="preserve">Thành </w:t>
            </w:r>
            <w:proofErr w:type="spellStart"/>
            <w:r w:rsidRPr="004075E1">
              <w:rPr>
                <w:b/>
              </w:rPr>
              <w:t>phần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đánh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giá</w:t>
            </w:r>
            <w:proofErr w:type="spellEnd"/>
          </w:p>
        </w:tc>
        <w:tc>
          <w:tcPr>
            <w:tcW w:w="2426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proofErr w:type="spellStart"/>
            <w:r w:rsidRPr="004075E1">
              <w:rPr>
                <w:b/>
              </w:rPr>
              <w:t>Bài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đánh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giá</w:t>
            </w:r>
            <w:proofErr w:type="spellEnd"/>
          </w:p>
        </w:tc>
        <w:tc>
          <w:tcPr>
            <w:tcW w:w="2064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r w:rsidRPr="004075E1">
              <w:rPr>
                <w:b/>
              </w:rPr>
              <w:t xml:space="preserve">MT </w:t>
            </w:r>
            <w:proofErr w:type="spellStart"/>
            <w:r w:rsidRPr="004075E1">
              <w:rPr>
                <w:b/>
              </w:rPr>
              <w:t>môn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học</w:t>
            </w:r>
            <w:proofErr w:type="spellEnd"/>
          </w:p>
        </w:tc>
        <w:tc>
          <w:tcPr>
            <w:tcW w:w="1360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  <w:rPr>
                <w:b/>
              </w:rPr>
            </w:pPr>
            <w:proofErr w:type="spellStart"/>
            <w:r w:rsidRPr="004075E1">
              <w:rPr>
                <w:b/>
              </w:rPr>
              <w:t>Tỷ</w:t>
            </w:r>
            <w:proofErr w:type="spellEnd"/>
            <w:r w:rsidRPr="004075E1">
              <w:rPr>
                <w:b/>
              </w:rPr>
              <w:t xml:space="preserve"> </w:t>
            </w:r>
            <w:proofErr w:type="spellStart"/>
            <w:r w:rsidRPr="004075E1">
              <w:rPr>
                <w:b/>
              </w:rPr>
              <w:t>lệ</w:t>
            </w:r>
            <w:proofErr w:type="spellEnd"/>
            <w:r w:rsidRPr="004075E1">
              <w:rPr>
                <w:b/>
              </w:rPr>
              <w:t xml:space="preserve"> (%)</w:t>
            </w:r>
          </w:p>
        </w:tc>
      </w:tr>
      <w:tr w:rsidR="007E3634" w:rsidRPr="004075E1" w:rsidTr="00AB6722">
        <w:trPr>
          <w:trHeight w:val="479"/>
          <w:jc w:val="center"/>
        </w:trPr>
        <w:tc>
          <w:tcPr>
            <w:tcW w:w="3256" w:type="dxa"/>
            <w:vAlign w:val="center"/>
          </w:tcPr>
          <w:p w:rsidR="007E3634" w:rsidRPr="004075E1" w:rsidRDefault="007E3634" w:rsidP="00AB6722">
            <w:pPr>
              <w:spacing w:after="0"/>
            </w:pPr>
            <w:r w:rsidRPr="004075E1">
              <w:t xml:space="preserve">A1. </w:t>
            </w:r>
            <w:proofErr w:type="spellStart"/>
            <w:r w:rsidRPr="004075E1">
              <w:t>Đánh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giá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thường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xuyên</w:t>
            </w:r>
            <w:proofErr w:type="spellEnd"/>
          </w:p>
        </w:tc>
        <w:tc>
          <w:tcPr>
            <w:tcW w:w="2426" w:type="dxa"/>
            <w:vAlign w:val="center"/>
          </w:tcPr>
          <w:p w:rsidR="007E3634" w:rsidRPr="004075E1" w:rsidRDefault="007E3634" w:rsidP="00AB6722">
            <w:pPr>
              <w:spacing w:after="0"/>
            </w:pPr>
          </w:p>
        </w:tc>
        <w:tc>
          <w:tcPr>
            <w:tcW w:w="2064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</w:p>
        </w:tc>
        <w:tc>
          <w:tcPr>
            <w:tcW w:w="1360" w:type="dxa"/>
            <w:vAlign w:val="center"/>
          </w:tcPr>
          <w:p w:rsidR="007E3634" w:rsidRPr="004075E1" w:rsidRDefault="00C23B35" w:rsidP="00AB6722">
            <w:pPr>
              <w:spacing w:after="0"/>
              <w:jc w:val="center"/>
            </w:pPr>
            <w:r>
              <w:t>0%</w:t>
            </w:r>
          </w:p>
        </w:tc>
      </w:tr>
      <w:tr w:rsidR="007E3634" w:rsidRPr="004075E1" w:rsidTr="00AB6722">
        <w:trPr>
          <w:trHeight w:val="479"/>
          <w:jc w:val="center"/>
        </w:trPr>
        <w:tc>
          <w:tcPr>
            <w:tcW w:w="3256" w:type="dxa"/>
            <w:vAlign w:val="center"/>
          </w:tcPr>
          <w:p w:rsidR="007E3634" w:rsidRPr="004075E1" w:rsidRDefault="007E3634" w:rsidP="00AB6722">
            <w:pPr>
              <w:spacing w:after="0"/>
            </w:pPr>
            <w:r w:rsidRPr="004075E1">
              <w:t xml:space="preserve">A2. </w:t>
            </w:r>
            <w:proofErr w:type="spellStart"/>
            <w:r w:rsidRPr="004075E1">
              <w:t>Đánh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giá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giữa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kỳ</w:t>
            </w:r>
            <w:proofErr w:type="spellEnd"/>
          </w:p>
        </w:tc>
        <w:tc>
          <w:tcPr>
            <w:tcW w:w="2426" w:type="dxa"/>
            <w:vAlign w:val="center"/>
          </w:tcPr>
          <w:p w:rsidR="007E3634" w:rsidRPr="004075E1" w:rsidRDefault="00C23B35" w:rsidP="00C23B35">
            <w:pPr>
              <w:spacing w:after="0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064" w:type="dxa"/>
            <w:vAlign w:val="center"/>
          </w:tcPr>
          <w:p w:rsidR="007E3634" w:rsidRPr="004075E1" w:rsidRDefault="00007E83" w:rsidP="00AB6722">
            <w:pPr>
              <w:spacing w:after="0"/>
              <w:jc w:val="center"/>
            </w:pPr>
            <w:r>
              <w:t>MT 1</w:t>
            </w:r>
            <w:r w:rsidR="007E3634" w:rsidRPr="004075E1">
              <w:t>,</w:t>
            </w:r>
            <w:r>
              <w:t xml:space="preserve"> 2</w:t>
            </w:r>
          </w:p>
        </w:tc>
        <w:tc>
          <w:tcPr>
            <w:tcW w:w="1360" w:type="dxa"/>
            <w:vAlign w:val="center"/>
          </w:tcPr>
          <w:p w:rsidR="007E3634" w:rsidRPr="004075E1" w:rsidRDefault="00C23B35" w:rsidP="00AB6722">
            <w:pPr>
              <w:spacing w:after="0"/>
              <w:jc w:val="center"/>
            </w:pPr>
            <w:r>
              <w:t>30</w:t>
            </w:r>
            <w:r w:rsidR="007E3634" w:rsidRPr="004075E1">
              <w:t xml:space="preserve"> %</w:t>
            </w:r>
          </w:p>
        </w:tc>
      </w:tr>
      <w:tr w:rsidR="007E3634" w:rsidRPr="004075E1" w:rsidTr="00AB6722">
        <w:trPr>
          <w:trHeight w:val="395"/>
          <w:jc w:val="center"/>
        </w:trPr>
        <w:tc>
          <w:tcPr>
            <w:tcW w:w="3256" w:type="dxa"/>
            <w:vAlign w:val="center"/>
          </w:tcPr>
          <w:p w:rsidR="007E3634" w:rsidRPr="004075E1" w:rsidRDefault="007E3634" w:rsidP="00AB6722">
            <w:pPr>
              <w:spacing w:after="0"/>
            </w:pPr>
            <w:r w:rsidRPr="004075E1">
              <w:t xml:space="preserve">A3. </w:t>
            </w:r>
            <w:proofErr w:type="spellStart"/>
            <w:r w:rsidRPr="004075E1">
              <w:t>Đánh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giá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cuối</w:t>
            </w:r>
            <w:proofErr w:type="spellEnd"/>
            <w:r w:rsidRPr="004075E1">
              <w:t xml:space="preserve"> </w:t>
            </w:r>
            <w:proofErr w:type="spellStart"/>
            <w:r w:rsidRPr="004075E1">
              <w:t>kỳ</w:t>
            </w:r>
            <w:proofErr w:type="spellEnd"/>
          </w:p>
        </w:tc>
        <w:tc>
          <w:tcPr>
            <w:tcW w:w="2426" w:type="dxa"/>
            <w:vAlign w:val="center"/>
          </w:tcPr>
          <w:p w:rsidR="007E3634" w:rsidRPr="004075E1" w:rsidRDefault="00C23B35" w:rsidP="00AB6722">
            <w:pPr>
              <w:spacing w:after="0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2064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MT</w:t>
            </w:r>
            <w:r w:rsidR="00007E83">
              <w:t xml:space="preserve"> </w:t>
            </w:r>
            <w:r>
              <w:t>1,</w:t>
            </w:r>
            <w:r w:rsidRPr="004075E1">
              <w:t>2, 3,4, 5, 6</w:t>
            </w:r>
          </w:p>
        </w:tc>
        <w:tc>
          <w:tcPr>
            <w:tcW w:w="1360" w:type="dxa"/>
            <w:vAlign w:val="center"/>
          </w:tcPr>
          <w:p w:rsidR="007E3634" w:rsidRPr="004075E1" w:rsidRDefault="007E3634" w:rsidP="00AB6722">
            <w:pPr>
              <w:spacing w:after="0"/>
              <w:jc w:val="center"/>
            </w:pPr>
            <w:r w:rsidRPr="004075E1">
              <w:t>70 %</w:t>
            </w:r>
          </w:p>
        </w:tc>
      </w:tr>
    </w:tbl>
    <w:p w:rsidR="007E3634" w:rsidRPr="00826BC2" w:rsidRDefault="007E3634" w:rsidP="007E3634">
      <w:pPr>
        <w:spacing w:after="0"/>
        <w:rPr>
          <w:rFonts w:eastAsia="Times New Roman"/>
          <w:b/>
        </w:rPr>
      </w:pPr>
      <w:r w:rsidRPr="00826BC2">
        <w:rPr>
          <w:rFonts w:eastAsia="Times New Roman"/>
          <w:b/>
        </w:rPr>
        <w:t>TEST BLUEPRINT – ĐÁNH GIÁ CUỐI KÌ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7E3634" w:rsidRPr="00C22666" w:rsidTr="00AB6722">
        <w:tc>
          <w:tcPr>
            <w:tcW w:w="152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Mục</w:t>
            </w:r>
            <w:proofErr w:type="spellEnd"/>
            <w:r w:rsidRPr="00C22666">
              <w:rPr>
                <w:rFonts w:eastAsia="Times New Roman"/>
                <w:b/>
              </w:rPr>
              <w:t xml:space="preserve"> </w:t>
            </w:r>
            <w:proofErr w:type="spellStart"/>
            <w:r w:rsidRPr="00C22666">
              <w:rPr>
                <w:rFonts w:eastAsia="Times New Roman"/>
                <w:b/>
              </w:rPr>
              <w:t>tiêu</w:t>
            </w:r>
            <w:proofErr w:type="spellEnd"/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Tỉ</w:t>
            </w:r>
            <w:proofErr w:type="spellEnd"/>
            <w:r w:rsidRPr="00C22666">
              <w:rPr>
                <w:rFonts w:eastAsia="Times New Roman"/>
                <w:b/>
              </w:rPr>
              <w:t xml:space="preserve"> </w:t>
            </w:r>
            <w:proofErr w:type="spellStart"/>
            <w:r w:rsidRPr="00C22666">
              <w:rPr>
                <w:rFonts w:eastAsia="Times New Roman"/>
                <w:b/>
              </w:rPr>
              <w:t>lệ</w:t>
            </w:r>
            <w:proofErr w:type="spellEnd"/>
            <w:r w:rsidRPr="00C22666">
              <w:rPr>
                <w:rFonts w:eastAsia="Times New Roman"/>
                <w:b/>
              </w:rPr>
              <w:t xml:space="preserve"> %</w:t>
            </w:r>
          </w:p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Số</w:t>
            </w:r>
            <w:proofErr w:type="spellEnd"/>
            <w:r w:rsidRPr="00C22666">
              <w:rPr>
                <w:rFonts w:eastAsia="Times New Roman"/>
                <w:b/>
              </w:rPr>
              <w:t xml:space="preserve"> </w:t>
            </w:r>
            <w:proofErr w:type="spellStart"/>
            <w:r w:rsidRPr="00C22666">
              <w:rPr>
                <w:rFonts w:eastAsia="Times New Roman"/>
                <w:b/>
              </w:rPr>
              <w:t>điểm</w:t>
            </w:r>
            <w:proofErr w:type="spellEnd"/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Nhớ</w:t>
            </w:r>
            <w:proofErr w:type="spellEnd"/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Hiểu</w:t>
            </w:r>
            <w:proofErr w:type="spellEnd"/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Áp</w:t>
            </w:r>
            <w:proofErr w:type="spellEnd"/>
            <w:r w:rsidRPr="00C22666">
              <w:rPr>
                <w:rFonts w:eastAsia="Times New Roman"/>
                <w:b/>
              </w:rPr>
              <w:t xml:space="preserve"> </w:t>
            </w:r>
            <w:proofErr w:type="spellStart"/>
            <w:r w:rsidRPr="00C22666">
              <w:rPr>
                <w:rFonts w:eastAsia="Times New Roman"/>
                <w:b/>
              </w:rPr>
              <w:t>dụng</w:t>
            </w:r>
            <w:proofErr w:type="spellEnd"/>
          </w:p>
        </w:tc>
      </w:tr>
      <w:tr w:rsidR="007E3634" w:rsidRPr="00C22666" w:rsidTr="00AB6722">
        <w:tc>
          <w:tcPr>
            <w:tcW w:w="1526" w:type="dxa"/>
            <w:shd w:val="clear" w:color="auto" w:fill="auto"/>
          </w:tcPr>
          <w:p w:rsidR="007E3634" w:rsidRPr="00C22666" w:rsidRDefault="00910D40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910D40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10D40" w:rsidRPr="00C22666" w:rsidTr="00AB6722">
        <w:tc>
          <w:tcPr>
            <w:tcW w:w="1526" w:type="dxa"/>
            <w:shd w:val="clear" w:color="auto" w:fill="auto"/>
          </w:tcPr>
          <w:p w:rsidR="00910D40" w:rsidRPr="00C22666" w:rsidRDefault="00910D40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MT2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Default="00910D40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10D40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  <w:tr w:rsidR="007E3634" w:rsidRPr="00C22666" w:rsidTr="00AB6722">
        <w:tc>
          <w:tcPr>
            <w:tcW w:w="1526" w:type="dxa"/>
            <w:shd w:val="clear" w:color="auto" w:fill="auto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MT3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910D40" w:rsidP="00910D40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22305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E3634" w:rsidRPr="00C22666">
              <w:rPr>
                <w:rFonts w:eastAsia="Times New Roman"/>
              </w:rPr>
              <w:t>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E3634" w:rsidRPr="00C22666">
              <w:rPr>
                <w:rFonts w:eastAsia="Times New Roman"/>
              </w:rPr>
              <w:t>.5</w:t>
            </w:r>
          </w:p>
        </w:tc>
      </w:tr>
      <w:tr w:rsidR="007E3634" w:rsidRPr="00C22666" w:rsidTr="00AB6722">
        <w:tc>
          <w:tcPr>
            <w:tcW w:w="1526" w:type="dxa"/>
            <w:shd w:val="clear" w:color="auto" w:fill="auto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MT4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910D40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2305E" w:rsidRPr="00C22666" w:rsidRDefault="0022305E" w:rsidP="0022305E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E3634" w:rsidRPr="00C22666" w:rsidTr="00AB6722">
        <w:tc>
          <w:tcPr>
            <w:tcW w:w="1526" w:type="dxa"/>
            <w:shd w:val="clear" w:color="auto" w:fill="auto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MT5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910D40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1</w:t>
            </w:r>
            <w:r w:rsidR="0022305E">
              <w:rPr>
                <w:rFonts w:eastAsia="Times New Roman"/>
              </w:rPr>
              <w:t>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</w:t>
            </w:r>
            <w:r w:rsidR="0022305E">
              <w:rPr>
                <w:rFonts w:eastAsia="Times New Roman"/>
              </w:rPr>
              <w:t>.5</w:t>
            </w:r>
          </w:p>
        </w:tc>
      </w:tr>
      <w:tr w:rsidR="007E3634" w:rsidRPr="00C22666" w:rsidTr="00AB6722">
        <w:tc>
          <w:tcPr>
            <w:tcW w:w="1526" w:type="dxa"/>
            <w:shd w:val="clear" w:color="auto" w:fill="auto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MT6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910D40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E3634" w:rsidRPr="00C22666">
              <w:rPr>
                <w:rFonts w:eastAsia="Times New Roman"/>
              </w:rPr>
              <w:t>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7E3634" w:rsidRPr="00C22666">
              <w:rPr>
                <w:rFonts w:eastAsia="Times New Roman"/>
              </w:rPr>
              <w:t>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22305E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</w:t>
            </w:r>
            <w:r w:rsidR="0022305E">
              <w:rPr>
                <w:rFonts w:eastAsia="Times New Roman"/>
              </w:rPr>
              <w:t>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</w:rPr>
            </w:pPr>
            <w:r w:rsidRPr="00C22666">
              <w:rPr>
                <w:rFonts w:eastAsia="Times New Roman"/>
              </w:rPr>
              <w:t>0</w:t>
            </w:r>
          </w:p>
        </w:tc>
      </w:tr>
      <w:tr w:rsidR="007E3634" w:rsidRPr="00C22666" w:rsidTr="00AB6722">
        <w:tc>
          <w:tcPr>
            <w:tcW w:w="152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C22666">
              <w:rPr>
                <w:rFonts w:eastAsia="Times New Roman"/>
                <w:b/>
              </w:rPr>
              <w:t>Tổng</w:t>
            </w:r>
            <w:proofErr w:type="spellEnd"/>
            <w:r w:rsidRPr="00C22666">
              <w:rPr>
                <w:rFonts w:eastAsia="Times New Roman"/>
                <w:b/>
              </w:rPr>
              <w:t xml:space="preserve"> </w:t>
            </w:r>
            <w:proofErr w:type="spellStart"/>
            <w:r w:rsidRPr="00C22666">
              <w:rPr>
                <w:rFonts w:eastAsia="Times New Roman"/>
                <w:b/>
              </w:rPr>
              <w:t>cộng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100%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35%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3.5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40%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25%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E3634" w:rsidRPr="00C22666" w:rsidRDefault="007E3634" w:rsidP="00AB6722">
            <w:pPr>
              <w:spacing w:after="0"/>
              <w:jc w:val="center"/>
              <w:rPr>
                <w:rFonts w:eastAsia="Times New Roman"/>
                <w:b/>
              </w:rPr>
            </w:pPr>
            <w:r w:rsidRPr="00C22666">
              <w:rPr>
                <w:rFonts w:eastAsia="Times New Roman"/>
                <w:b/>
              </w:rPr>
              <w:t>2.5</w:t>
            </w:r>
          </w:p>
        </w:tc>
      </w:tr>
    </w:tbl>
    <w:p w:rsidR="007E3634" w:rsidRPr="004075E1" w:rsidRDefault="007E3634" w:rsidP="007E3634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/>
        </w:rPr>
      </w:pPr>
      <w:proofErr w:type="spellStart"/>
      <w:r w:rsidRPr="004075E1">
        <w:rPr>
          <w:b/>
        </w:rPr>
        <w:t>Nội</w:t>
      </w:r>
      <w:proofErr w:type="spellEnd"/>
      <w:r w:rsidRPr="004075E1">
        <w:rPr>
          <w:b/>
        </w:rPr>
        <w:t xml:space="preserve"> dung </w:t>
      </w:r>
      <w:proofErr w:type="spellStart"/>
      <w:r w:rsidRPr="004075E1">
        <w:rPr>
          <w:b/>
        </w:rPr>
        <w:t>giảng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dạy</w:t>
      </w:r>
      <w:proofErr w:type="spellEnd"/>
    </w:p>
    <w:p w:rsidR="00490F76" w:rsidRDefault="007E3634" w:rsidP="007E3634">
      <w:pPr>
        <w:numPr>
          <w:ilvl w:val="0"/>
          <w:numId w:val="7"/>
        </w:numPr>
        <w:spacing w:after="0"/>
        <w:ind w:left="709"/>
        <w:jc w:val="both"/>
        <w:rPr>
          <w:b/>
          <w:bCs/>
          <w:iCs/>
        </w:rPr>
      </w:pPr>
      <w:proofErr w:type="spellStart"/>
      <w:r w:rsidRPr="004075E1">
        <w:rPr>
          <w:b/>
          <w:bCs/>
          <w:iCs/>
        </w:rPr>
        <w:t>Nội</w:t>
      </w:r>
      <w:proofErr w:type="spellEnd"/>
      <w:r w:rsidRPr="004075E1">
        <w:rPr>
          <w:b/>
          <w:bCs/>
          <w:iCs/>
        </w:rPr>
        <w:t xml:space="preserve"> dung </w:t>
      </w:r>
      <w:proofErr w:type="spellStart"/>
      <w:r w:rsidRPr="004075E1">
        <w:rPr>
          <w:b/>
          <w:bCs/>
          <w:iCs/>
        </w:rPr>
        <w:t>giảng</w:t>
      </w:r>
      <w:proofErr w:type="spellEnd"/>
    </w:p>
    <w:p w:rsidR="00490F76" w:rsidRDefault="00490F76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520"/>
        <w:gridCol w:w="650"/>
        <w:gridCol w:w="700"/>
        <w:gridCol w:w="1080"/>
        <w:gridCol w:w="990"/>
        <w:gridCol w:w="2290"/>
      </w:tblGrid>
      <w:tr w:rsidR="00490F76" w:rsidRPr="006B0138" w:rsidTr="00490F76">
        <w:trPr>
          <w:tblHeader/>
          <w:jc w:val="center"/>
        </w:trPr>
        <w:tc>
          <w:tcPr>
            <w:tcW w:w="1908" w:type="dxa"/>
            <w:vMerge w:val="restart"/>
            <w:vAlign w:val="center"/>
          </w:tcPr>
          <w:p w:rsidR="00490F76" w:rsidRPr="006B0138" w:rsidRDefault="00490F76" w:rsidP="00490F76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lastRenderedPageBreak/>
              <w:t>Ngày</w:t>
            </w:r>
            <w:proofErr w:type="spellEnd"/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Nội</w:t>
            </w:r>
            <w:proofErr w:type="spellEnd"/>
            <w:r w:rsidRPr="006B0138">
              <w:rPr>
                <w:rFonts w:eastAsia="Times New Roman"/>
                <w:b/>
              </w:rPr>
              <w:t xml:space="preserve"> dung</w:t>
            </w:r>
          </w:p>
        </w:tc>
        <w:tc>
          <w:tcPr>
            <w:tcW w:w="1350" w:type="dxa"/>
            <w:gridSpan w:val="2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Số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tiết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Mục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tiêu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Bài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đánh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giá</w:t>
            </w:r>
            <w:proofErr w:type="spellEnd"/>
          </w:p>
        </w:tc>
        <w:tc>
          <w:tcPr>
            <w:tcW w:w="2290" w:type="dxa"/>
            <w:vMerge w:val="restart"/>
            <w:vAlign w:val="center"/>
          </w:tcPr>
          <w:p w:rsidR="00490F76" w:rsidRPr="006B0138" w:rsidRDefault="00490F76" w:rsidP="00490F76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Giảng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viên</w:t>
            </w:r>
            <w:proofErr w:type="spellEnd"/>
          </w:p>
        </w:tc>
      </w:tr>
      <w:tr w:rsidR="00490F76" w:rsidRPr="006B0138" w:rsidTr="00490F76">
        <w:trPr>
          <w:tblHeader/>
          <w:jc w:val="center"/>
        </w:trPr>
        <w:tc>
          <w:tcPr>
            <w:tcW w:w="1908" w:type="dxa"/>
            <w:vMerge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Lên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lớp</w:t>
            </w:r>
            <w:proofErr w:type="spellEnd"/>
          </w:p>
        </w:tc>
        <w:tc>
          <w:tcPr>
            <w:tcW w:w="70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Tự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học</w:t>
            </w:r>
            <w:proofErr w:type="spellEnd"/>
          </w:p>
        </w:tc>
        <w:tc>
          <w:tcPr>
            <w:tcW w:w="1080" w:type="dxa"/>
            <w:vMerge/>
            <w:shd w:val="clear" w:color="auto" w:fill="auto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90" w:type="dxa"/>
            <w:vMerge/>
            <w:vAlign w:val="center"/>
          </w:tcPr>
          <w:p w:rsidR="00490F76" w:rsidRPr="006B0138" w:rsidRDefault="00490F76" w:rsidP="00490F76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:rsidR="00490F76" w:rsidRPr="006B0138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03/11/2021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 xml:space="preserve">1. </w:t>
            </w:r>
            <w:proofErr w:type="spellStart"/>
            <w:r>
              <w:rPr>
                <w:rFonts w:eastAsia="Times New Roman"/>
              </w:rPr>
              <w:t>Dinh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sức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khỏe</w:t>
            </w:r>
            <w:proofErr w:type="spellEnd"/>
          </w:p>
          <w:p w:rsidR="00490F76" w:rsidRPr="006B0138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trò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nhu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cầu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chất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dưỡng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MT1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A2</w:t>
            </w:r>
            <w:r w:rsidRPr="006B0138">
              <w:rPr>
                <w:rFonts w:eastAsia="Times New Roman"/>
              </w:rPr>
              <w:t>, A3</w:t>
            </w:r>
          </w:p>
        </w:tc>
        <w:tc>
          <w:tcPr>
            <w:tcW w:w="2290" w:type="dxa"/>
          </w:tcPr>
          <w:p w:rsidR="00490F76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Bs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Nguyễn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Bích</w:t>
            </w:r>
            <w:proofErr w:type="spellEnd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490F7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:rsidR="00490F76" w:rsidRDefault="00490F76" w:rsidP="004B692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10/11/2021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Default="00490F76" w:rsidP="004B692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proofErr w:type="spellStart"/>
            <w:r>
              <w:rPr>
                <w:rFonts w:eastAsia="Times New Roman"/>
              </w:rPr>
              <w:t>Đánh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dưỡng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Default="00490F76" w:rsidP="004B6926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MT2, MT7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A2</w:t>
            </w:r>
            <w:r w:rsidRPr="006B0138">
              <w:rPr>
                <w:rFonts w:eastAsia="Times New Roman"/>
              </w:rPr>
              <w:t>, A3</w:t>
            </w:r>
          </w:p>
        </w:tc>
        <w:tc>
          <w:tcPr>
            <w:tcW w:w="2290" w:type="dxa"/>
          </w:tcPr>
          <w:p w:rsidR="00490F76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Bs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Nguyễn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Bích</w:t>
            </w:r>
            <w:proofErr w:type="spellEnd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490F7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:rsidR="00490F76" w:rsidRDefault="00490F76" w:rsidP="004B692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17/11/2021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4B692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pháp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bệnh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bệnh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viện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4B6926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Pr="006B0138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4B6926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MT3, MT7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A3</w:t>
            </w:r>
          </w:p>
        </w:tc>
        <w:tc>
          <w:tcPr>
            <w:tcW w:w="2290" w:type="dxa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Phạm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Anh</w:t>
            </w:r>
            <w:proofErr w:type="spellEnd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490F7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2</w:t>
            </w:r>
          </w:p>
          <w:p w:rsidR="00490F76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22/11/2021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6B0138">
              <w:rPr>
                <w:rFonts w:eastAsia="Times New Roman"/>
              </w:rPr>
              <w:t xml:space="preserve">.Dinh </w:t>
            </w:r>
            <w:proofErr w:type="spellStart"/>
            <w:r w:rsidRPr="006B0138">
              <w:rPr>
                <w:rFonts w:eastAsia="Times New Roman"/>
              </w:rPr>
              <w:t>dưỡng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cho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bà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mẹ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mang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thai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và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cho</w:t>
            </w:r>
            <w:proofErr w:type="spellEnd"/>
            <w:r w:rsidRPr="006B0138">
              <w:rPr>
                <w:rFonts w:eastAsia="Times New Roman"/>
              </w:rPr>
              <w:t xml:space="preserve"> con </w:t>
            </w:r>
            <w:proofErr w:type="spellStart"/>
            <w:r w:rsidRPr="006B0138">
              <w:rPr>
                <w:rFonts w:eastAsia="Times New Roman"/>
              </w:rPr>
              <w:t>bú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MT1, MT2, MT4</w:t>
            </w:r>
            <w:r w:rsidRPr="006B0138">
              <w:rPr>
                <w:rFonts w:eastAsia="Times New Roman"/>
              </w:rPr>
              <w:t>, MT7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A3</w:t>
            </w:r>
          </w:p>
        </w:tc>
        <w:tc>
          <w:tcPr>
            <w:tcW w:w="2290" w:type="dxa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Bùi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Hoàng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</w:t>
            </w:r>
            <w:proofErr w:type="spellEnd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490F7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:rsidR="00490F76" w:rsidRPr="006B0138" w:rsidRDefault="00490F76" w:rsidP="00AB672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24/11/2021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6B0138">
              <w:rPr>
                <w:rFonts w:eastAsia="Times New Roman"/>
              </w:rPr>
              <w:t xml:space="preserve"> .</w:t>
            </w:r>
            <w:proofErr w:type="spellStart"/>
            <w:r w:rsidRPr="006B0138">
              <w:rPr>
                <w:rFonts w:eastAsia="Times New Roman"/>
              </w:rPr>
              <w:t>Dinh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dưỡng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cho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thai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phụ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có</w:t>
            </w:r>
            <w:proofErr w:type="spellEnd"/>
            <w:r>
              <w:rPr>
                <w:rFonts w:eastAsia="Times New Roman"/>
              </w:rPr>
              <w:t xml:space="preserve">  </w:t>
            </w:r>
            <w:proofErr w:type="spellStart"/>
            <w:r>
              <w:rPr>
                <w:rFonts w:eastAsia="Times New Roman"/>
              </w:rPr>
              <w:t>các</w:t>
            </w:r>
            <w:proofErr w:type="spellEnd"/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bệnh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tăng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huyết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áp</w:t>
            </w:r>
            <w:proofErr w:type="spellEnd"/>
            <w:r w:rsidRPr="006B0138">
              <w:rPr>
                <w:rFonts w:eastAsia="Times New Roman"/>
              </w:rPr>
              <w:t xml:space="preserve">, </w:t>
            </w:r>
            <w:proofErr w:type="spellStart"/>
            <w:r w:rsidRPr="006B0138">
              <w:rPr>
                <w:rFonts w:eastAsia="Times New Roman"/>
              </w:rPr>
              <w:t>tim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mạch</w:t>
            </w:r>
            <w:proofErr w:type="spellEnd"/>
            <w:r w:rsidRPr="006B0138">
              <w:rPr>
                <w:rFonts w:eastAsia="Times New Roman"/>
              </w:rPr>
              <w:t xml:space="preserve">, </w:t>
            </w:r>
            <w:proofErr w:type="spellStart"/>
            <w:r w:rsidRPr="006B0138">
              <w:rPr>
                <w:rFonts w:eastAsia="Times New Roman"/>
              </w:rPr>
              <w:t>đái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tháo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đường</w:t>
            </w:r>
            <w:proofErr w:type="spellEnd"/>
            <w:r w:rsidRPr="006B0138">
              <w:rPr>
                <w:rFonts w:eastAsia="Times New Roman"/>
              </w:rPr>
              <w:t>.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MT1, MT2, MT4</w:t>
            </w:r>
            <w:r w:rsidRPr="006B0138">
              <w:rPr>
                <w:rFonts w:eastAsia="Times New Roman"/>
              </w:rPr>
              <w:t>, MT7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A3</w:t>
            </w:r>
          </w:p>
        </w:tc>
        <w:tc>
          <w:tcPr>
            <w:tcW w:w="2290" w:type="dxa"/>
          </w:tcPr>
          <w:p w:rsidR="00490F76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Phạm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Anh</w:t>
            </w:r>
            <w:proofErr w:type="spellEnd"/>
          </w:p>
          <w:p w:rsidR="00FB046A" w:rsidRPr="006B0138" w:rsidRDefault="00FB046A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Võ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Văn</w:t>
            </w:r>
            <w:proofErr w:type="spellEnd"/>
            <w:r>
              <w:rPr>
                <w:rFonts w:eastAsia="Times New Roman"/>
              </w:rPr>
              <w:t xml:space="preserve"> Tâm</w:t>
            </w:r>
            <w:bookmarkStart w:id="19" w:name="_GoBack"/>
            <w:bookmarkEnd w:id="19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3</w:t>
            </w:r>
          </w:p>
          <w:p w:rsidR="00490F76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30/11/2021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6B0138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Dinh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dưỡng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cho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trẻ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từ</w:t>
            </w:r>
            <w:proofErr w:type="spellEnd"/>
            <w:r w:rsidRPr="006B0138">
              <w:rPr>
                <w:rFonts w:eastAsia="Times New Roman"/>
              </w:rPr>
              <w:t xml:space="preserve"> 0 – 5 </w:t>
            </w:r>
            <w:proofErr w:type="spellStart"/>
            <w:r w:rsidRPr="006B0138">
              <w:rPr>
                <w:rFonts w:eastAsia="Times New Roman"/>
              </w:rPr>
              <w:t>tuổi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MT1, MT2, MT5</w:t>
            </w:r>
            <w:r w:rsidRPr="006B0138">
              <w:rPr>
                <w:rFonts w:eastAsia="Times New Roman"/>
              </w:rPr>
              <w:t>, MT7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A3</w:t>
            </w:r>
          </w:p>
        </w:tc>
        <w:tc>
          <w:tcPr>
            <w:tcW w:w="2290" w:type="dxa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Bùi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Hoàng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</w:t>
            </w:r>
            <w:proofErr w:type="spellEnd"/>
          </w:p>
        </w:tc>
      </w:tr>
      <w:tr w:rsidR="00490F76" w:rsidRPr="006B0138" w:rsidTr="00490F76">
        <w:trPr>
          <w:jc w:val="center"/>
        </w:trPr>
        <w:tc>
          <w:tcPr>
            <w:tcW w:w="1908" w:type="dxa"/>
          </w:tcPr>
          <w:p w:rsidR="00490F76" w:rsidRDefault="00490F76" w:rsidP="00490F76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Chiều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4</w:t>
            </w:r>
          </w:p>
          <w:p w:rsidR="00490F76" w:rsidRDefault="00490F76" w:rsidP="00F37C60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01/12/2021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F37C60">
            <w:pPr>
              <w:tabs>
                <w:tab w:val="left" w:pos="396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6B0138">
              <w:rPr>
                <w:rFonts w:eastAsia="Times New Roman"/>
              </w:rPr>
              <w:t xml:space="preserve">.An </w:t>
            </w:r>
            <w:proofErr w:type="spellStart"/>
            <w:r w:rsidRPr="006B0138">
              <w:rPr>
                <w:rFonts w:eastAsia="Times New Roman"/>
              </w:rPr>
              <w:t>toàn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vệ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sinh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thực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phẩm</w:t>
            </w:r>
            <w:proofErr w:type="spellEnd"/>
            <w:r w:rsidRPr="006B0138">
              <w:rPr>
                <w:rFonts w:eastAsia="Times New Roman"/>
              </w:rPr>
              <w:t xml:space="preserve"> – </w:t>
            </w:r>
            <w:proofErr w:type="spellStart"/>
            <w:r>
              <w:rPr>
                <w:rFonts w:eastAsia="Times New Roman"/>
              </w:rPr>
              <w:t>Bệnh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truyền</w:t>
            </w:r>
            <w:proofErr w:type="spellEnd"/>
            <w:r>
              <w:rPr>
                <w:rFonts w:eastAsia="Times New Roman"/>
              </w:rPr>
              <w:t xml:space="preserve"> qua </w:t>
            </w:r>
            <w:proofErr w:type="spellStart"/>
            <w:r>
              <w:rPr>
                <w:rFonts w:eastAsia="Times New Roman"/>
              </w:rPr>
              <w:t>đường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thực</w:t>
            </w:r>
            <w:proofErr w:type="spellEnd"/>
            <w:r w:rsidRPr="006B0138">
              <w:rPr>
                <w:rFonts w:eastAsia="Times New Roman"/>
              </w:rPr>
              <w:t xml:space="preserve"> </w:t>
            </w:r>
            <w:proofErr w:type="spellStart"/>
            <w:r w:rsidRPr="006B0138">
              <w:rPr>
                <w:rFonts w:eastAsia="Times New Roman"/>
              </w:rPr>
              <w:t>phẩm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4</w:t>
            </w:r>
          </w:p>
        </w:tc>
        <w:tc>
          <w:tcPr>
            <w:tcW w:w="700" w:type="dxa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6B0138" w:rsidRDefault="00490F76" w:rsidP="00AB672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MT6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6B0138" w:rsidRDefault="00490F76" w:rsidP="00007E83">
            <w:pPr>
              <w:spacing w:after="0"/>
              <w:jc w:val="center"/>
              <w:rPr>
                <w:rFonts w:eastAsia="Times New Roman"/>
              </w:rPr>
            </w:pPr>
            <w:r w:rsidRPr="006B0138">
              <w:rPr>
                <w:rFonts w:eastAsia="Times New Roman"/>
              </w:rPr>
              <w:t>A3</w:t>
            </w:r>
          </w:p>
        </w:tc>
        <w:tc>
          <w:tcPr>
            <w:tcW w:w="2290" w:type="dxa"/>
          </w:tcPr>
          <w:p w:rsidR="00490F76" w:rsidRPr="006B0138" w:rsidRDefault="00FB046A" w:rsidP="00007E83">
            <w:pPr>
              <w:spacing w:after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Bs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Võ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Văn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Tâm</w:t>
            </w:r>
            <w:proofErr w:type="spellEnd"/>
          </w:p>
        </w:tc>
      </w:tr>
      <w:tr w:rsidR="00490F76" w:rsidRPr="004075E1" w:rsidTr="00490F76">
        <w:trPr>
          <w:jc w:val="center"/>
        </w:trPr>
        <w:tc>
          <w:tcPr>
            <w:tcW w:w="1908" w:type="dxa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  <w:b/>
              </w:rPr>
            </w:pPr>
            <w:proofErr w:type="spellStart"/>
            <w:r w:rsidRPr="006B0138">
              <w:rPr>
                <w:rFonts w:eastAsia="Times New Roman"/>
                <w:b/>
              </w:rPr>
              <w:t>Tổng</w:t>
            </w:r>
            <w:proofErr w:type="spellEnd"/>
            <w:r w:rsidRPr="006B0138">
              <w:rPr>
                <w:rFonts w:eastAsia="Times New Roman"/>
                <w:b/>
              </w:rPr>
              <w:t xml:space="preserve"> </w:t>
            </w:r>
            <w:proofErr w:type="spellStart"/>
            <w:r w:rsidRPr="006B0138">
              <w:rPr>
                <w:rFonts w:eastAsia="Times New Roman"/>
                <w:b/>
              </w:rPr>
              <w:t>cộng</w:t>
            </w:r>
            <w:proofErr w:type="spellEnd"/>
          </w:p>
        </w:tc>
        <w:tc>
          <w:tcPr>
            <w:tcW w:w="650" w:type="dxa"/>
            <w:vAlign w:val="center"/>
          </w:tcPr>
          <w:p w:rsidR="00490F76" w:rsidRPr="006B0138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  <w:b/>
              </w:rPr>
            </w:pPr>
            <w:r w:rsidRPr="006B0138">
              <w:rPr>
                <w:rFonts w:eastAsia="Times New Roman"/>
                <w:b/>
              </w:rPr>
              <w:fldChar w:fldCharType="begin"/>
            </w:r>
            <w:r w:rsidRPr="006B0138">
              <w:rPr>
                <w:rFonts w:eastAsia="Times New Roman"/>
                <w:b/>
              </w:rPr>
              <w:instrText xml:space="preserve"> =SUM(ABOVE) </w:instrText>
            </w:r>
            <w:r w:rsidRPr="006B0138">
              <w:rPr>
                <w:rFonts w:eastAsia="Times New Roman"/>
                <w:b/>
              </w:rPr>
              <w:fldChar w:fldCharType="separate"/>
            </w:r>
            <w:r w:rsidRPr="006B0138">
              <w:rPr>
                <w:rFonts w:eastAsia="Times New Roman"/>
                <w:b/>
                <w:noProof/>
              </w:rPr>
              <w:t>30</w:t>
            </w:r>
            <w:r w:rsidRPr="006B0138">
              <w:rPr>
                <w:rFonts w:eastAsia="Times New Roman"/>
                <w:b/>
              </w:rPr>
              <w:fldChar w:fldCharType="end"/>
            </w:r>
          </w:p>
        </w:tc>
        <w:tc>
          <w:tcPr>
            <w:tcW w:w="700" w:type="dxa"/>
            <w:vAlign w:val="center"/>
          </w:tcPr>
          <w:p w:rsidR="00490F76" w:rsidRPr="004075E1" w:rsidRDefault="00490F76" w:rsidP="00AB6722">
            <w:pPr>
              <w:tabs>
                <w:tab w:val="left" w:pos="3960"/>
              </w:tabs>
              <w:spacing w:after="0"/>
              <w:jc w:val="center"/>
              <w:rPr>
                <w:rFonts w:eastAsia="Times New Roman"/>
                <w:b/>
              </w:rPr>
            </w:pPr>
            <w:r w:rsidRPr="006B0138">
              <w:rPr>
                <w:rFonts w:eastAsia="Times New Roman"/>
                <w:b/>
              </w:rPr>
              <w:fldChar w:fldCharType="begin"/>
            </w:r>
            <w:r w:rsidRPr="006B0138">
              <w:rPr>
                <w:rFonts w:eastAsia="Times New Roman"/>
                <w:b/>
              </w:rPr>
              <w:instrText xml:space="preserve"> =SUM(ABOVE) </w:instrText>
            </w:r>
            <w:r w:rsidRPr="006B0138">
              <w:rPr>
                <w:rFonts w:eastAsia="Times New Roman"/>
                <w:b/>
              </w:rPr>
              <w:fldChar w:fldCharType="separate"/>
            </w:r>
            <w:r w:rsidRPr="006B0138">
              <w:rPr>
                <w:rFonts w:eastAsia="Times New Roman"/>
                <w:b/>
                <w:noProof/>
              </w:rPr>
              <w:t>60</w:t>
            </w:r>
            <w:r w:rsidRPr="006B0138">
              <w:rPr>
                <w:rFonts w:eastAsia="Times New Roman"/>
                <w:b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F76" w:rsidRPr="004075E1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0F76" w:rsidRPr="004075E1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90" w:type="dxa"/>
          </w:tcPr>
          <w:p w:rsidR="00490F76" w:rsidRPr="004075E1" w:rsidRDefault="00490F76" w:rsidP="00AB6722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</w:tbl>
    <w:p w:rsidR="007E3634" w:rsidRPr="004075E1" w:rsidRDefault="007E3634" w:rsidP="007E3634">
      <w:pPr>
        <w:numPr>
          <w:ilvl w:val="0"/>
          <w:numId w:val="7"/>
        </w:numPr>
        <w:spacing w:after="0"/>
        <w:jc w:val="both"/>
        <w:rPr>
          <w:b/>
          <w:bCs/>
          <w:iCs/>
        </w:rPr>
      </w:pPr>
      <w:proofErr w:type="spellStart"/>
      <w:r w:rsidRPr="004075E1">
        <w:rPr>
          <w:b/>
          <w:bCs/>
          <w:iCs/>
        </w:rPr>
        <w:t>Phương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pháp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và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phương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tiện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giảng</w:t>
      </w:r>
      <w:proofErr w:type="spellEnd"/>
      <w:r w:rsidRPr="004075E1">
        <w:rPr>
          <w:b/>
          <w:bCs/>
          <w:iCs/>
        </w:rPr>
        <w:t xml:space="preserve"> </w:t>
      </w:r>
      <w:proofErr w:type="spellStart"/>
      <w:r w:rsidRPr="004075E1">
        <w:rPr>
          <w:b/>
          <w:bCs/>
          <w:iCs/>
        </w:rPr>
        <w:t>dạy</w:t>
      </w:r>
      <w:proofErr w:type="spellEnd"/>
    </w:p>
    <w:p w:rsidR="007E3634" w:rsidRPr="004075E1" w:rsidRDefault="007E3634" w:rsidP="007E3634">
      <w:pPr>
        <w:numPr>
          <w:ilvl w:val="0"/>
          <w:numId w:val="2"/>
        </w:numPr>
        <w:spacing w:after="0"/>
      </w:pPr>
      <w:proofErr w:type="spellStart"/>
      <w:r w:rsidRPr="004075E1">
        <w:t>Thuyết</w:t>
      </w:r>
      <w:proofErr w:type="spellEnd"/>
      <w:r w:rsidRPr="004075E1">
        <w:t xml:space="preserve"> </w:t>
      </w:r>
      <w:proofErr w:type="spellStart"/>
      <w:r w:rsidRPr="004075E1">
        <w:t>trình</w:t>
      </w:r>
      <w:proofErr w:type="spellEnd"/>
      <w:r w:rsidRPr="004075E1">
        <w:t xml:space="preserve">, </w:t>
      </w:r>
      <w:proofErr w:type="spellStart"/>
      <w:r w:rsidRPr="004075E1">
        <w:t>động</w:t>
      </w:r>
      <w:proofErr w:type="spellEnd"/>
      <w:r w:rsidRPr="004075E1">
        <w:t xml:space="preserve"> </w:t>
      </w:r>
      <w:proofErr w:type="spellStart"/>
      <w:r w:rsidRPr="004075E1">
        <w:t>não</w:t>
      </w:r>
      <w:proofErr w:type="spellEnd"/>
      <w:r w:rsidRPr="004075E1">
        <w:t xml:space="preserve">, chia </w:t>
      </w:r>
      <w:proofErr w:type="spellStart"/>
      <w:proofErr w:type="gramStart"/>
      <w:r w:rsidRPr="004075E1">
        <w:t>theo</w:t>
      </w:r>
      <w:proofErr w:type="spellEnd"/>
      <w:proofErr w:type="gramEnd"/>
      <w:r w:rsidRPr="004075E1">
        <w:t xml:space="preserve"> </w:t>
      </w:r>
      <w:proofErr w:type="spellStart"/>
      <w:r w:rsidRPr="004075E1">
        <w:t>cặp</w:t>
      </w:r>
      <w:proofErr w:type="spellEnd"/>
      <w:r w:rsidRPr="004075E1">
        <w:t xml:space="preserve">, </w:t>
      </w:r>
      <w:proofErr w:type="spellStart"/>
      <w:r w:rsidRPr="004075E1">
        <w:t>học</w:t>
      </w:r>
      <w:proofErr w:type="spellEnd"/>
      <w:r w:rsidRPr="004075E1">
        <w:t xml:space="preserve"> </w:t>
      </w:r>
      <w:proofErr w:type="spellStart"/>
      <w:r w:rsidRPr="004075E1">
        <w:t>theo</w:t>
      </w:r>
      <w:proofErr w:type="spellEnd"/>
      <w:r w:rsidRPr="004075E1">
        <w:t xml:space="preserve"> </w:t>
      </w:r>
      <w:proofErr w:type="spellStart"/>
      <w:r w:rsidRPr="004075E1">
        <w:t>nhóm</w:t>
      </w:r>
      <w:proofErr w:type="spellEnd"/>
      <w:r w:rsidRPr="004075E1">
        <w:t xml:space="preserve">, </w:t>
      </w:r>
      <w:proofErr w:type="spellStart"/>
      <w:r w:rsidRPr="004075E1">
        <w:t>dựa</w:t>
      </w:r>
      <w:proofErr w:type="spellEnd"/>
      <w:r w:rsidRPr="004075E1">
        <w:t xml:space="preserve"> </w:t>
      </w:r>
      <w:proofErr w:type="spellStart"/>
      <w:r w:rsidRPr="004075E1">
        <w:t>trên</w:t>
      </w:r>
      <w:proofErr w:type="spellEnd"/>
      <w:r w:rsidRPr="004075E1">
        <w:t xml:space="preserve"> </w:t>
      </w:r>
      <w:proofErr w:type="spellStart"/>
      <w:r w:rsidRPr="004075E1">
        <w:t>vấn</w:t>
      </w:r>
      <w:proofErr w:type="spellEnd"/>
      <w:r w:rsidRPr="004075E1">
        <w:t xml:space="preserve"> </w:t>
      </w:r>
      <w:proofErr w:type="spellStart"/>
      <w:r w:rsidRPr="004075E1">
        <w:t>đề</w:t>
      </w:r>
      <w:proofErr w:type="spellEnd"/>
      <w:r w:rsidRPr="004075E1">
        <w:t>.</w:t>
      </w:r>
    </w:p>
    <w:p w:rsidR="007E3634" w:rsidRPr="004075E1" w:rsidRDefault="007E3634" w:rsidP="007E3634">
      <w:pPr>
        <w:numPr>
          <w:ilvl w:val="0"/>
          <w:numId w:val="2"/>
        </w:numPr>
        <w:spacing w:after="0"/>
      </w:pPr>
      <w:proofErr w:type="spellStart"/>
      <w:r w:rsidRPr="004075E1">
        <w:t>Máy</w:t>
      </w:r>
      <w:proofErr w:type="spellEnd"/>
      <w:r w:rsidRPr="004075E1">
        <w:t xml:space="preserve"> </w:t>
      </w:r>
      <w:proofErr w:type="spellStart"/>
      <w:r w:rsidRPr="004075E1">
        <w:t>chiếu</w:t>
      </w:r>
      <w:proofErr w:type="spellEnd"/>
      <w:r w:rsidRPr="004075E1">
        <w:t xml:space="preserve">, </w:t>
      </w:r>
      <w:proofErr w:type="spellStart"/>
      <w:r w:rsidRPr="004075E1">
        <w:t>tranh</w:t>
      </w:r>
      <w:proofErr w:type="spellEnd"/>
      <w:r w:rsidRPr="004075E1">
        <w:t xml:space="preserve"> </w:t>
      </w:r>
      <w:proofErr w:type="spellStart"/>
      <w:r w:rsidRPr="004075E1">
        <w:t>ảnh</w:t>
      </w:r>
      <w:proofErr w:type="spellEnd"/>
      <w:r w:rsidRPr="004075E1">
        <w:t xml:space="preserve">, </w:t>
      </w:r>
      <w:proofErr w:type="spellStart"/>
      <w:r w:rsidRPr="004075E1">
        <w:t>mô</w:t>
      </w:r>
      <w:proofErr w:type="spellEnd"/>
      <w:r w:rsidRPr="004075E1">
        <w:t xml:space="preserve"> </w:t>
      </w:r>
      <w:proofErr w:type="spellStart"/>
      <w:r w:rsidRPr="004075E1">
        <w:t>hình</w:t>
      </w:r>
      <w:proofErr w:type="spellEnd"/>
      <w:r w:rsidRPr="004075E1">
        <w:t xml:space="preserve">, </w:t>
      </w:r>
      <w:proofErr w:type="spellStart"/>
      <w:r w:rsidRPr="004075E1">
        <w:t>dụng</w:t>
      </w:r>
      <w:proofErr w:type="spellEnd"/>
      <w:r w:rsidRPr="004075E1">
        <w:t xml:space="preserve"> </w:t>
      </w:r>
      <w:proofErr w:type="spellStart"/>
      <w:r w:rsidRPr="004075E1">
        <w:t>cụ</w:t>
      </w:r>
      <w:proofErr w:type="spellEnd"/>
      <w:r w:rsidRPr="004075E1">
        <w:t>.</w:t>
      </w:r>
    </w:p>
    <w:p w:rsidR="007E3634" w:rsidRPr="004075E1" w:rsidRDefault="007E3634" w:rsidP="007E3634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/>
        </w:rPr>
      </w:pPr>
      <w:proofErr w:type="spellStart"/>
      <w:r w:rsidRPr="004075E1">
        <w:rPr>
          <w:b/>
        </w:rPr>
        <w:t>Quy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định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của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môn</w:t>
      </w:r>
      <w:proofErr w:type="spellEnd"/>
      <w:r w:rsidRPr="004075E1">
        <w:rPr>
          <w:b/>
        </w:rPr>
        <w:t xml:space="preserve"> </w:t>
      </w:r>
      <w:proofErr w:type="spellStart"/>
      <w:r w:rsidRPr="004075E1">
        <w:rPr>
          <w:b/>
        </w:rPr>
        <w:t>học</w:t>
      </w:r>
      <w:proofErr w:type="spellEnd"/>
      <w:r w:rsidRPr="004075E1">
        <w:rPr>
          <w:b/>
        </w:rPr>
        <w:t xml:space="preserve"> </w:t>
      </w:r>
    </w:p>
    <w:p w:rsidR="007E3634" w:rsidRPr="004075E1" w:rsidRDefault="007E3634" w:rsidP="007E3634">
      <w:pPr>
        <w:spacing w:after="0"/>
        <w:ind w:left="284" w:firstLine="425"/>
        <w:jc w:val="both"/>
      </w:pPr>
      <w:proofErr w:type="spellStart"/>
      <w:r w:rsidRPr="004075E1">
        <w:t>Ngoài</w:t>
      </w:r>
      <w:proofErr w:type="spellEnd"/>
      <w:r w:rsidRPr="004075E1">
        <w:t xml:space="preserve"> Qui </w:t>
      </w:r>
      <w:proofErr w:type="spellStart"/>
      <w:r w:rsidRPr="004075E1">
        <w:t>chế</w:t>
      </w:r>
      <w:proofErr w:type="spellEnd"/>
      <w:r w:rsidRPr="004075E1">
        <w:t xml:space="preserve"> 456/QĐ – ĐHYD </w:t>
      </w:r>
      <w:proofErr w:type="spellStart"/>
      <w:r w:rsidRPr="004075E1">
        <w:t>và</w:t>
      </w:r>
      <w:proofErr w:type="spellEnd"/>
      <w:r w:rsidRPr="004075E1">
        <w:t xml:space="preserve"> </w:t>
      </w:r>
      <w:proofErr w:type="spellStart"/>
      <w:r w:rsidRPr="004075E1">
        <w:t>quyết</w:t>
      </w:r>
      <w:proofErr w:type="spellEnd"/>
      <w:r w:rsidRPr="004075E1">
        <w:t xml:space="preserve"> </w:t>
      </w:r>
      <w:proofErr w:type="spellStart"/>
      <w:r w:rsidRPr="004075E1">
        <w:t>định</w:t>
      </w:r>
      <w:proofErr w:type="spellEnd"/>
      <w:r w:rsidRPr="004075E1">
        <w:t xml:space="preserve"> </w:t>
      </w:r>
      <w:proofErr w:type="spellStart"/>
      <w:r w:rsidRPr="004075E1">
        <w:t>số</w:t>
      </w:r>
      <w:proofErr w:type="spellEnd"/>
      <w:r w:rsidRPr="004075E1">
        <w:t xml:space="preserve"> 5152/QĐ - ĐHYD </w:t>
      </w:r>
      <w:proofErr w:type="spellStart"/>
      <w:r w:rsidRPr="004075E1">
        <w:t>sinh</w:t>
      </w:r>
      <w:proofErr w:type="spellEnd"/>
      <w:r w:rsidRPr="004075E1">
        <w:t xml:space="preserve"> </w:t>
      </w:r>
      <w:proofErr w:type="spellStart"/>
      <w:r w:rsidRPr="004075E1">
        <w:t>viên</w:t>
      </w:r>
      <w:proofErr w:type="spellEnd"/>
      <w:r w:rsidRPr="004075E1">
        <w:t xml:space="preserve"> </w:t>
      </w:r>
      <w:proofErr w:type="spellStart"/>
      <w:r w:rsidRPr="004075E1">
        <w:t>phải</w:t>
      </w:r>
      <w:proofErr w:type="spellEnd"/>
      <w:r w:rsidRPr="004075E1">
        <w:t>:</w:t>
      </w:r>
    </w:p>
    <w:p w:rsidR="007E3634" w:rsidRPr="004075E1" w:rsidRDefault="007E3634" w:rsidP="007E3634">
      <w:pPr>
        <w:pStyle w:val="ListParagraph"/>
        <w:numPr>
          <w:ilvl w:val="0"/>
          <w:numId w:val="6"/>
        </w:numPr>
        <w:spacing w:line="276" w:lineRule="auto"/>
        <w:ind w:firstLine="425"/>
        <w:contextualSpacing w:val="0"/>
        <w:jc w:val="both"/>
      </w:pPr>
      <w:proofErr w:type="spellStart"/>
      <w:r w:rsidRPr="004075E1">
        <w:t>Phải</w:t>
      </w:r>
      <w:proofErr w:type="spellEnd"/>
      <w:r w:rsidRPr="004075E1">
        <w:t xml:space="preserve"> </w:t>
      </w:r>
      <w:proofErr w:type="spellStart"/>
      <w:r w:rsidRPr="004075E1">
        <w:t>hoàn</w:t>
      </w:r>
      <w:proofErr w:type="spellEnd"/>
      <w:r w:rsidRPr="004075E1">
        <w:t xml:space="preserve"> </w:t>
      </w:r>
      <w:proofErr w:type="spellStart"/>
      <w:r w:rsidRPr="004075E1">
        <w:t>thành</w:t>
      </w:r>
      <w:proofErr w:type="spellEnd"/>
      <w:r w:rsidRPr="004075E1">
        <w:t xml:space="preserve"> </w:t>
      </w:r>
      <w:proofErr w:type="spellStart"/>
      <w:r w:rsidRPr="004075E1">
        <w:t>đúng</w:t>
      </w:r>
      <w:proofErr w:type="spellEnd"/>
      <w:r w:rsidRPr="004075E1">
        <w:t xml:space="preserve"> </w:t>
      </w:r>
      <w:proofErr w:type="spellStart"/>
      <w:r w:rsidRPr="004075E1">
        <w:t>thời</w:t>
      </w:r>
      <w:proofErr w:type="spellEnd"/>
      <w:r w:rsidRPr="004075E1">
        <w:t xml:space="preserve"> </w:t>
      </w:r>
      <w:proofErr w:type="spellStart"/>
      <w:r w:rsidRPr="004075E1">
        <w:t>hạn</w:t>
      </w:r>
      <w:proofErr w:type="spellEnd"/>
      <w:r w:rsidRPr="004075E1">
        <w:t xml:space="preserve"> </w:t>
      </w:r>
      <w:proofErr w:type="spellStart"/>
      <w:r w:rsidRPr="004075E1">
        <w:t>các</w:t>
      </w:r>
      <w:proofErr w:type="spellEnd"/>
      <w:r w:rsidRPr="004075E1">
        <w:t xml:space="preserve"> </w:t>
      </w:r>
      <w:proofErr w:type="spellStart"/>
      <w:r w:rsidRPr="004075E1">
        <w:t>bài</w:t>
      </w:r>
      <w:proofErr w:type="spellEnd"/>
      <w:r w:rsidRPr="004075E1">
        <w:t xml:space="preserve"> </w:t>
      </w:r>
      <w:proofErr w:type="spellStart"/>
      <w:r w:rsidRPr="004075E1">
        <w:t>tập</w:t>
      </w:r>
      <w:proofErr w:type="spellEnd"/>
      <w:r w:rsidRPr="004075E1">
        <w:rPr>
          <w:lang w:val="en-US"/>
        </w:rPr>
        <w:t xml:space="preserve"> </w:t>
      </w:r>
      <w:proofErr w:type="spellStart"/>
      <w:r w:rsidRPr="004075E1">
        <w:rPr>
          <w:lang w:val="en-US"/>
        </w:rPr>
        <w:t>nhóm</w:t>
      </w:r>
      <w:proofErr w:type="spellEnd"/>
      <w:r w:rsidRPr="004075E1">
        <w:t xml:space="preserve"> </w:t>
      </w:r>
      <w:proofErr w:type="spellStart"/>
      <w:r w:rsidRPr="004075E1">
        <w:t>được</w:t>
      </w:r>
      <w:proofErr w:type="spellEnd"/>
      <w:r w:rsidRPr="004075E1">
        <w:t xml:space="preserve"> </w:t>
      </w:r>
      <w:proofErr w:type="spellStart"/>
      <w:r w:rsidRPr="004075E1">
        <w:t>giao</w:t>
      </w:r>
      <w:proofErr w:type="spellEnd"/>
      <w:r w:rsidRPr="004075E1">
        <w:t xml:space="preserve">, </w:t>
      </w:r>
      <w:proofErr w:type="spellStart"/>
      <w:r w:rsidRPr="004075E1">
        <w:t>dự</w:t>
      </w:r>
      <w:proofErr w:type="spellEnd"/>
      <w:r w:rsidRPr="004075E1">
        <w:t xml:space="preserve"> </w:t>
      </w:r>
      <w:proofErr w:type="spellStart"/>
      <w:r w:rsidRPr="004075E1">
        <w:t>đủ</w:t>
      </w:r>
      <w:proofErr w:type="spellEnd"/>
      <w:r w:rsidRPr="004075E1">
        <w:t xml:space="preserve"> </w:t>
      </w:r>
      <w:proofErr w:type="spellStart"/>
      <w:r w:rsidRPr="004075E1">
        <w:t>các</w:t>
      </w:r>
      <w:proofErr w:type="spellEnd"/>
      <w:r w:rsidRPr="004075E1">
        <w:t xml:space="preserve"> </w:t>
      </w:r>
      <w:proofErr w:type="spellStart"/>
      <w:r w:rsidRPr="004075E1">
        <w:t>bài</w:t>
      </w:r>
      <w:proofErr w:type="spellEnd"/>
      <w:r w:rsidRPr="004075E1">
        <w:t xml:space="preserve"> </w:t>
      </w:r>
      <w:proofErr w:type="spellStart"/>
      <w:r w:rsidRPr="004075E1">
        <w:t>kiểm</w:t>
      </w:r>
      <w:proofErr w:type="spellEnd"/>
      <w:r w:rsidRPr="004075E1">
        <w:t xml:space="preserve"> </w:t>
      </w:r>
      <w:proofErr w:type="spellStart"/>
      <w:r w:rsidRPr="004075E1">
        <w:t>tra</w:t>
      </w:r>
      <w:proofErr w:type="spellEnd"/>
      <w:r w:rsidRPr="004075E1">
        <w:t xml:space="preserve"> </w:t>
      </w:r>
      <w:proofErr w:type="spellStart"/>
      <w:r w:rsidRPr="004075E1">
        <w:t>và</w:t>
      </w:r>
      <w:proofErr w:type="spellEnd"/>
      <w:r w:rsidRPr="004075E1">
        <w:t xml:space="preserve"> </w:t>
      </w:r>
      <w:proofErr w:type="spellStart"/>
      <w:r w:rsidRPr="004075E1">
        <w:t>bài</w:t>
      </w:r>
      <w:proofErr w:type="spellEnd"/>
      <w:r w:rsidRPr="004075E1">
        <w:t xml:space="preserve"> </w:t>
      </w:r>
      <w:proofErr w:type="spellStart"/>
      <w:r w:rsidRPr="004075E1">
        <w:t>thi</w:t>
      </w:r>
      <w:proofErr w:type="spellEnd"/>
      <w:r w:rsidRPr="004075E1">
        <w:t xml:space="preserve"> </w:t>
      </w:r>
      <w:proofErr w:type="spellStart"/>
      <w:r w:rsidRPr="004075E1">
        <w:t>cuối</w:t>
      </w:r>
      <w:proofErr w:type="spellEnd"/>
      <w:r w:rsidRPr="004075E1">
        <w:t xml:space="preserve"> </w:t>
      </w:r>
      <w:proofErr w:type="spellStart"/>
      <w:r w:rsidRPr="004075E1">
        <w:t>môn</w:t>
      </w:r>
      <w:proofErr w:type="spellEnd"/>
      <w:r w:rsidRPr="004075E1">
        <w:t>.</w:t>
      </w:r>
    </w:p>
    <w:p w:rsidR="007E3634" w:rsidRPr="004075E1" w:rsidRDefault="007E3634" w:rsidP="007E3634">
      <w:pPr>
        <w:pStyle w:val="ListParagraph"/>
        <w:numPr>
          <w:ilvl w:val="0"/>
          <w:numId w:val="6"/>
        </w:numPr>
        <w:spacing w:line="276" w:lineRule="auto"/>
        <w:ind w:firstLine="425"/>
        <w:contextualSpacing w:val="0"/>
        <w:jc w:val="both"/>
        <w:rPr>
          <w:rFonts w:eastAsia="MS Mincho"/>
          <w:lang w:eastAsia="ja-JP"/>
        </w:rPr>
      </w:pPr>
      <w:proofErr w:type="spellStart"/>
      <w:r w:rsidRPr="004075E1">
        <w:rPr>
          <w:rFonts w:eastAsia="MS Mincho"/>
          <w:lang w:eastAsia="ja-JP"/>
        </w:rPr>
        <w:t>Điểm</w:t>
      </w:r>
      <w:proofErr w:type="spellEnd"/>
      <w:r w:rsidRPr="004075E1">
        <w:rPr>
          <w:rFonts w:eastAsia="MS Mincho"/>
          <w:lang w:eastAsia="ja-JP"/>
        </w:rPr>
        <w:t xml:space="preserve"> </w:t>
      </w:r>
      <w:proofErr w:type="spellStart"/>
      <w:r w:rsidRPr="004075E1">
        <w:rPr>
          <w:rFonts w:eastAsia="MS Mincho"/>
          <w:lang w:eastAsia="ja-JP"/>
        </w:rPr>
        <w:t>tổng</w:t>
      </w:r>
      <w:proofErr w:type="spellEnd"/>
      <w:r w:rsidRPr="004075E1">
        <w:rPr>
          <w:rFonts w:eastAsia="MS Mincho"/>
          <w:lang w:eastAsia="ja-JP"/>
        </w:rPr>
        <w:t xml:space="preserve"> </w:t>
      </w:r>
      <w:proofErr w:type="spellStart"/>
      <w:r w:rsidRPr="004075E1">
        <w:rPr>
          <w:rFonts w:eastAsia="MS Mincho"/>
          <w:lang w:eastAsia="ja-JP"/>
        </w:rPr>
        <w:t>kết</w:t>
      </w:r>
      <w:proofErr w:type="spellEnd"/>
      <w:r w:rsidRPr="004075E1">
        <w:rPr>
          <w:rFonts w:eastAsia="MS Mincho"/>
          <w:lang w:eastAsia="ja-JP"/>
        </w:rPr>
        <w:t xml:space="preserve"> </w:t>
      </w:r>
      <w:proofErr w:type="spellStart"/>
      <w:r w:rsidRPr="004075E1">
        <w:rPr>
          <w:rFonts w:eastAsia="MS Mincho"/>
          <w:lang w:eastAsia="ja-JP"/>
        </w:rPr>
        <w:t>môn</w:t>
      </w:r>
      <w:proofErr w:type="spellEnd"/>
      <w:r w:rsidRPr="004075E1">
        <w:rPr>
          <w:rFonts w:eastAsia="MS Mincho"/>
          <w:lang w:eastAsia="ja-JP"/>
        </w:rPr>
        <w:t xml:space="preserve"> </w:t>
      </w:r>
      <w:proofErr w:type="spellStart"/>
      <w:r w:rsidRPr="004075E1">
        <w:rPr>
          <w:rFonts w:eastAsia="MS Mincho"/>
          <w:lang w:eastAsia="ja-JP"/>
        </w:rPr>
        <w:t>học</w:t>
      </w:r>
      <w:proofErr w:type="spellEnd"/>
      <w:r w:rsidRPr="004075E1">
        <w:rPr>
          <w:rFonts w:eastAsia="MS Mincho"/>
          <w:lang w:eastAsia="ja-JP"/>
        </w:rPr>
        <w:t xml:space="preserve"> = (</w:t>
      </w:r>
      <w:proofErr w:type="spellStart"/>
      <w:r w:rsidRPr="004075E1">
        <w:rPr>
          <w:rFonts w:eastAsia="MS Mincho"/>
          <w:lang w:eastAsia="ja-JP"/>
        </w:rPr>
        <w:t>điểm</w:t>
      </w:r>
      <w:proofErr w:type="spellEnd"/>
      <w:r w:rsidRPr="004075E1">
        <w:rPr>
          <w:rFonts w:eastAsia="MS Mincho"/>
          <w:lang w:eastAsia="ja-JP"/>
        </w:rPr>
        <w:t xml:space="preserve"> A1* </w:t>
      </w:r>
      <w:r w:rsidR="00C23B35">
        <w:rPr>
          <w:rFonts w:eastAsia="MS Mincho"/>
          <w:lang w:val="en-US" w:eastAsia="ja-JP"/>
        </w:rPr>
        <w:t>0</w:t>
      </w:r>
      <w:r w:rsidRPr="004075E1">
        <w:rPr>
          <w:rFonts w:eastAsia="MS Mincho"/>
          <w:lang w:eastAsia="ja-JP"/>
        </w:rPr>
        <w:t xml:space="preserve">% +A2* </w:t>
      </w:r>
      <w:r w:rsidR="00C23B35">
        <w:rPr>
          <w:rFonts w:eastAsia="MS Mincho"/>
          <w:lang w:val="en-US" w:eastAsia="ja-JP"/>
        </w:rPr>
        <w:t>30</w:t>
      </w:r>
      <w:r w:rsidRPr="004075E1">
        <w:rPr>
          <w:rFonts w:eastAsia="MS Mincho"/>
          <w:lang w:eastAsia="ja-JP"/>
        </w:rPr>
        <w:t xml:space="preserve">% +A3* </w:t>
      </w:r>
      <w:r w:rsidRPr="004075E1">
        <w:rPr>
          <w:rFonts w:eastAsia="MS Mincho"/>
          <w:lang w:val="en-US" w:eastAsia="ja-JP"/>
        </w:rPr>
        <w:t>7</w:t>
      </w:r>
      <w:r w:rsidRPr="004075E1">
        <w:rPr>
          <w:rFonts w:eastAsia="MS Mincho"/>
          <w:lang w:eastAsia="ja-JP"/>
        </w:rPr>
        <w:t xml:space="preserve">0%) </w:t>
      </w:r>
    </w:p>
    <w:p w:rsidR="007E3634" w:rsidRPr="004075E1" w:rsidRDefault="007E3634" w:rsidP="007E3634">
      <w:pPr>
        <w:spacing w:after="0"/>
        <w:ind w:left="567" w:firstLine="425"/>
        <w:jc w:val="both"/>
        <w:rPr>
          <w:rFonts w:eastAsia="MS Mincho"/>
          <w:lang w:eastAsia="ja-JP"/>
        </w:rPr>
      </w:pPr>
      <w:proofErr w:type="spellStart"/>
      <w:r w:rsidRPr="004075E1">
        <w:rPr>
          <w:rFonts w:eastAsia="MS Mincho"/>
          <w:lang w:eastAsia="ja-JP"/>
        </w:rPr>
        <w:t>Trong</w:t>
      </w:r>
      <w:proofErr w:type="spellEnd"/>
      <w:r w:rsidRPr="004075E1">
        <w:rPr>
          <w:rFonts w:eastAsia="MS Mincho"/>
          <w:lang w:eastAsia="ja-JP"/>
        </w:rPr>
        <w:t xml:space="preserve"> </w:t>
      </w:r>
      <w:proofErr w:type="spellStart"/>
      <w:r w:rsidRPr="004075E1">
        <w:rPr>
          <w:rFonts w:eastAsia="MS Mincho"/>
          <w:lang w:eastAsia="ja-JP"/>
        </w:rPr>
        <w:t>đó</w:t>
      </w:r>
      <w:proofErr w:type="spellEnd"/>
      <w:r w:rsidRPr="004075E1">
        <w:rPr>
          <w:rFonts w:eastAsia="MS Mincho"/>
          <w:lang w:eastAsia="ja-JP"/>
        </w:rPr>
        <w:t>:</w:t>
      </w:r>
    </w:p>
    <w:p w:rsidR="007E3634" w:rsidRPr="003D4867" w:rsidRDefault="007E3634" w:rsidP="007E3634">
      <w:pPr>
        <w:pStyle w:val="ListParagraph"/>
        <w:numPr>
          <w:ilvl w:val="0"/>
          <w:numId w:val="5"/>
        </w:numPr>
        <w:spacing w:line="276" w:lineRule="auto"/>
        <w:ind w:firstLine="425"/>
        <w:contextualSpacing w:val="0"/>
        <w:jc w:val="both"/>
        <w:rPr>
          <w:rFonts w:eastAsia="MS Mincho"/>
          <w:lang w:eastAsia="ja-JP"/>
        </w:rPr>
      </w:pPr>
      <w:r w:rsidRPr="003D4867">
        <w:rPr>
          <w:rFonts w:eastAsia="MS Mincho"/>
          <w:lang w:eastAsia="ja-JP"/>
        </w:rPr>
        <w:t xml:space="preserve">A 1: </w:t>
      </w:r>
      <w:proofErr w:type="spellStart"/>
      <w:r w:rsidRPr="003D4867">
        <w:rPr>
          <w:rFonts w:eastAsia="MS Mincho"/>
          <w:lang w:eastAsia="ja-JP"/>
        </w:rPr>
        <w:t>Điểm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kiểm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tra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thường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xuyên</w:t>
      </w:r>
      <w:proofErr w:type="spellEnd"/>
      <w:r w:rsidRPr="003D4867">
        <w:rPr>
          <w:rFonts w:eastAsia="MS Mincho"/>
          <w:lang w:eastAsia="ja-JP"/>
        </w:rPr>
        <w:t xml:space="preserve">, </w:t>
      </w:r>
      <w:proofErr w:type="spellStart"/>
      <w:r w:rsidRPr="003D4867">
        <w:rPr>
          <w:rFonts w:eastAsia="MS Mincho"/>
          <w:lang w:eastAsia="ja-JP"/>
        </w:rPr>
        <w:t>trọng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số</w:t>
      </w:r>
      <w:proofErr w:type="spellEnd"/>
      <w:r w:rsidRPr="003D4867">
        <w:rPr>
          <w:rFonts w:eastAsia="MS Mincho"/>
          <w:lang w:eastAsia="ja-JP"/>
        </w:rPr>
        <w:t xml:space="preserve"> </w:t>
      </w:r>
      <w:r w:rsidR="00C23B35">
        <w:rPr>
          <w:rFonts w:eastAsia="MS Mincho"/>
          <w:lang w:val="en-US" w:eastAsia="ja-JP"/>
        </w:rPr>
        <w:t>0</w:t>
      </w:r>
      <w:r w:rsidRPr="003D4867">
        <w:rPr>
          <w:rFonts w:eastAsia="MS Mincho"/>
          <w:lang w:eastAsia="ja-JP"/>
        </w:rPr>
        <w:t>%.</w:t>
      </w:r>
    </w:p>
    <w:p w:rsidR="007E3634" w:rsidRPr="003D4867" w:rsidRDefault="007E3634" w:rsidP="007E3634">
      <w:pPr>
        <w:pStyle w:val="ListParagraph"/>
        <w:numPr>
          <w:ilvl w:val="0"/>
          <w:numId w:val="5"/>
        </w:numPr>
        <w:spacing w:line="276" w:lineRule="auto"/>
        <w:ind w:firstLine="425"/>
        <w:contextualSpacing w:val="0"/>
        <w:jc w:val="both"/>
        <w:rPr>
          <w:rFonts w:eastAsia="MS Mincho"/>
          <w:lang w:eastAsia="ja-JP"/>
        </w:rPr>
      </w:pPr>
      <w:r w:rsidRPr="003D4867">
        <w:rPr>
          <w:rFonts w:eastAsia="MS Mincho"/>
          <w:lang w:eastAsia="ja-JP"/>
        </w:rPr>
        <w:t xml:space="preserve">A 2: </w:t>
      </w:r>
      <w:proofErr w:type="spellStart"/>
      <w:r w:rsidRPr="003D4867">
        <w:rPr>
          <w:rFonts w:eastAsia="MS Mincho"/>
          <w:lang w:eastAsia="ja-JP"/>
        </w:rPr>
        <w:t>Điểm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>
        <w:rPr>
          <w:rFonts w:eastAsia="MS Mincho"/>
          <w:lang w:val="en-US" w:eastAsia="ja-JP"/>
        </w:rPr>
        <w:t>đánh</w:t>
      </w:r>
      <w:proofErr w:type="spellEnd"/>
      <w:r>
        <w:rPr>
          <w:rFonts w:eastAsia="MS Mincho"/>
          <w:lang w:val="en-US" w:eastAsia="ja-JP"/>
        </w:rPr>
        <w:t xml:space="preserve"> </w:t>
      </w:r>
      <w:proofErr w:type="spellStart"/>
      <w:r>
        <w:rPr>
          <w:rFonts w:eastAsia="MS Mincho"/>
          <w:lang w:val="en-US" w:eastAsia="ja-JP"/>
        </w:rPr>
        <w:t>giá</w:t>
      </w:r>
      <w:proofErr w:type="spellEnd"/>
      <w:r>
        <w:rPr>
          <w:rFonts w:eastAsia="MS Mincho"/>
          <w:lang w:val="en-US" w:eastAsia="ja-JP"/>
        </w:rPr>
        <w:t xml:space="preserve"> </w:t>
      </w:r>
      <w:proofErr w:type="spellStart"/>
      <w:r>
        <w:rPr>
          <w:rFonts w:eastAsia="MS Mincho"/>
          <w:lang w:val="en-US" w:eastAsia="ja-JP"/>
        </w:rPr>
        <w:t>giữa</w:t>
      </w:r>
      <w:proofErr w:type="spellEnd"/>
      <w:r>
        <w:rPr>
          <w:rFonts w:eastAsia="MS Mincho"/>
          <w:lang w:val="en-US" w:eastAsia="ja-JP"/>
        </w:rPr>
        <w:t xml:space="preserve"> </w:t>
      </w:r>
      <w:proofErr w:type="spellStart"/>
      <w:r>
        <w:rPr>
          <w:rFonts w:eastAsia="MS Mincho"/>
          <w:lang w:val="en-US" w:eastAsia="ja-JP"/>
        </w:rPr>
        <w:t>kỳ</w:t>
      </w:r>
      <w:proofErr w:type="spellEnd"/>
      <w:r w:rsidRPr="003D4867">
        <w:rPr>
          <w:rFonts w:eastAsia="MS Mincho"/>
          <w:lang w:eastAsia="ja-JP"/>
        </w:rPr>
        <w:t xml:space="preserve">, </w:t>
      </w:r>
      <w:proofErr w:type="spellStart"/>
      <w:r w:rsidRPr="003D4867">
        <w:rPr>
          <w:rFonts w:eastAsia="MS Mincho"/>
          <w:lang w:eastAsia="ja-JP"/>
        </w:rPr>
        <w:t>trọng</w:t>
      </w:r>
      <w:proofErr w:type="spellEnd"/>
      <w:r w:rsidRPr="003D4867">
        <w:rPr>
          <w:rFonts w:eastAsia="MS Mincho"/>
          <w:lang w:eastAsia="ja-JP"/>
        </w:rPr>
        <w:t xml:space="preserve"> </w:t>
      </w:r>
      <w:proofErr w:type="spellStart"/>
      <w:r w:rsidRPr="003D4867">
        <w:rPr>
          <w:rFonts w:eastAsia="MS Mincho"/>
          <w:lang w:eastAsia="ja-JP"/>
        </w:rPr>
        <w:t>số</w:t>
      </w:r>
      <w:proofErr w:type="spellEnd"/>
      <w:r w:rsidRPr="003D4867">
        <w:rPr>
          <w:rFonts w:eastAsia="MS Mincho"/>
          <w:lang w:eastAsia="ja-JP"/>
        </w:rPr>
        <w:t xml:space="preserve"> </w:t>
      </w:r>
      <w:r w:rsidR="00C23B35">
        <w:rPr>
          <w:rFonts w:eastAsia="MS Mincho"/>
          <w:lang w:val="en-US" w:eastAsia="ja-JP"/>
        </w:rPr>
        <w:t>30</w:t>
      </w:r>
      <w:r w:rsidRPr="003D4867">
        <w:rPr>
          <w:rFonts w:eastAsia="MS Mincho"/>
          <w:lang w:eastAsia="ja-JP"/>
        </w:rPr>
        <w:t>%.</w:t>
      </w:r>
    </w:p>
    <w:p w:rsidR="00C23B35" w:rsidRPr="00C23B35" w:rsidRDefault="007E3634" w:rsidP="007E3634">
      <w:pPr>
        <w:pStyle w:val="ListParagraph"/>
        <w:numPr>
          <w:ilvl w:val="0"/>
          <w:numId w:val="5"/>
        </w:numPr>
        <w:spacing w:line="276" w:lineRule="auto"/>
        <w:ind w:left="567" w:firstLine="425"/>
        <w:contextualSpacing w:val="0"/>
        <w:jc w:val="both"/>
        <w:rPr>
          <w:i/>
        </w:rPr>
      </w:pPr>
      <w:r w:rsidRPr="003D4867">
        <w:t xml:space="preserve">A 3: </w:t>
      </w:r>
      <w:proofErr w:type="spellStart"/>
      <w:r w:rsidRPr="003D4867">
        <w:t>Điểm</w:t>
      </w:r>
      <w:proofErr w:type="spellEnd"/>
      <w:r w:rsidRPr="003D4867">
        <w:t xml:space="preserve"> </w:t>
      </w:r>
      <w:proofErr w:type="spellStart"/>
      <w:r w:rsidRPr="003D4867">
        <w:t>thi</w:t>
      </w:r>
      <w:proofErr w:type="spellEnd"/>
      <w:r w:rsidRPr="003D4867">
        <w:t xml:space="preserve"> </w:t>
      </w:r>
      <w:proofErr w:type="spellStart"/>
      <w:r w:rsidRPr="003D4867">
        <w:t>cuối</w:t>
      </w:r>
      <w:proofErr w:type="spellEnd"/>
      <w:r w:rsidRPr="003D4867">
        <w:t xml:space="preserve"> </w:t>
      </w:r>
      <w:proofErr w:type="spellStart"/>
      <w:r w:rsidRPr="003D4867">
        <w:t>môn</w:t>
      </w:r>
      <w:proofErr w:type="spellEnd"/>
      <w:r w:rsidRPr="00C23B35">
        <w:rPr>
          <w:rFonts w:eastAsia="MS Mincho"/>
          <w:lang w:eastAsia="ja-JP"/>
        </w:rPr>
        <w:t xml:space="preserve">, </w:t>
      </w:r>
      <w:proofErr w:type="spellStart"/>
      <w:r w:rsidRPr="00C23B35">
        <w:rPr>
          <w:rFonts w:eastAsia="MS Mincho"/>
          <w:lang w:eastAsia="ja-JP"/>
        </w:rPr>
        <w:t>trọng</w:t>
      </w:r>
      <w:proofErr w:type="spellEnd"/>
      <w:r w:rsidRPr="00C23B35">
        <w:rPr>
          <w:rFonts w:eastAsia="MS Mincho"/>
          <w:lang w:eastAsia="ja-JP"/>
        </w:rPr>
        <w:t xml:space="preserve"> </w:t>
      </w:r>
      <w:proofErr w:type="spellStart"/>
      <w:r w:rsidRPr="00C23B35">
        <w:rPr>
          <w:rFonts w:eastAsia="MS Mincho"/>
          <w:lang w:eastAsia="ja-JP"/>
        </w:rPr>
        <w:t>số</w:t>
      </w:r>
      <w:proofErr w:type="spellEnd"/>
      <w:r w:rsidRPr="00C23B35">
        <w:rPr>
          <w:rFonts w:eastAsia="MS Mincho"/>
          <w:lang w:eastAsia="ja-JP"/>
        </w:rPr>
        <w:t xml:space="preserve"> </w:t>
      </w:r>
      <w:r w:rsidRPr="00C23B35">
        <w:rPr>
          <w:rFonts w:eastAsia="MS Mincho"/>
          <w:lang w:val="en-US" w:eastAsia="ja-JP"/>
        </w:rPr>
        <w:t>7</w:t>
      </w:r>
      <w:r w:rsidRPr="00C23B35">
        <w:rPr>
          <w:rFonts w:eastAsia="MS Mincho"/>
          <w:lang w:eastAsia="ja-JP"/>
        </w:rPr>
        <w:t>0%.</w:t>
      </w:r>
      <w:r w:rsidR="00C23B35">
        <w:t xml:space="preserve"> </w:t>
      </w:r>
      <w:proofErr w:type="spellStart"/>
      <w:r w:rsidR="00C23B35">
        <w:t>Bài</w:t>
      </w:r>
      <w:proofErr w:type="spellEnd"/>
      <w:r w:rsidR="00C23B35">
        <w:t xml:space="preserve"> </w:t>
      </w:r>
      <w:proofErr w:type="spellStart"/>
      <w:r w:rsidR="00C23B35">
        <w:t>thi</w:t>
      </w:r>
      <w:proofErr w:type="spellEnd"/>
      <w:r w:rsidR="00C23B35">
        <w:t xml:space="preserve"> </w:t>
      </w:r>
      <w:proofErr w:type="spellStart"/>
      <w:r w:rsidR="00C23B35">
        <w:t>lý</w:t>
      </w:r>
      <w:proofErr w:type="spellEnd"/>
      <w:r w:rsidR="00C23B35">
        <w:t xml:space="preserve"> </w:t>
      </w:r>
      <w:proofErr w:type="spellStart"/>
      <w:r w:rsidR="00C23B35">
        <w:t>thuyết</w:t>
      </w:r>
      <w:proofErr w:type="spellEnd"/>
      <w:r w:rsidR="00C23B35">
        <w:t xml:space="preserve"> </w:t>
      </w:r>
      <w:proofErr w:type="spellStart"/>
      <w:r w:rsidRPr="003D4867">
        <w:t>trắc</w:t>
      </w:r>
      <w:proofErr w:type="spellEnd"/>
      <w:r w:rsidRPr="003D4867">
        <w:t xml:space="preserve"> </w:t>
      </w:r>
      <w:proofErr w:type="spellStart"/>
      <w:r w:rsidRPr="003D4867">
        <w:t>nghiệm</w:t>
      </w:r>
      <w:proofErr w:type="spellEnd"/>
      <w:r w:rsidRPr="003D4867">
        <w:t xml:space="preserve"> </w:t>
      </w:r>
    </w:p>
    <w:p w:rsidR="007E3634" w:rsidRPr="00C23B35" w:rsidRDefault="007E3634" w:rsidP="00C23B35">
      <w:pPr>
        <w:pStyle w:val="ListParagraph"/>
        <w:spacing w:line="276" w:lineRule="auto"/>
        <w:ind w:left="992"/>
        <w:contextualSpacing w:val="0"/>
        <w:jc w:val="both"/>
        <w:rPr>
          <w:i/>
        </w:rPr>
      </w:pPr>
      <w:r w:rsidRPr="00C23B35">
        <w:rPr>
          <w:i/>
        </w:rPr>
        <w:lastRenderedPageBreak/>
        <w:t>(</w:t>
      </w:r>
      <w:proofErr w:type="spellStart"/>
      <w:r w:rsidRPr="00C23B35">
        <w:rPr>
          <w:i/>
        </w:rPr>
        <w:t>Tất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cả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các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điểm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được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đánh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giá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theo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thang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điểm</w:t>
      </w:r>
      <w:proofErr w:type="spellEnd"/>
      <w:r w:rsidRPr="00C23B35">
        <w:rPr>
          <w:i/>
        </w:rPr>
        <w:t xml:space="preserve"> 10 </w:t>
      </w:r>
      <w:proofErr w:type="spellStart"/>
      <w:r w:rsidRPr="00C23B35">
        <w:rPr>
          <w:i/>
        </w:rPr>
        <w:t>và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làm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tròn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đến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một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chữ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số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thập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phân</w:t>
      </w:r>
      <w:proofErr w:type="spellEnd"/>
      <w:r w:rsidRPr="00C23B35">
        <w:rPr>
          <w:i/>
        </w:rPr>
        <w:t xml:space="preserve">, </w:t>
      </w:r>
      <w:proofErr w:type="spellStart"/>
      <w:r w:rsidRPr="00C23B35">
        <w:rPr>
          <w:i/>
        </w:rPr>
        <w:t>riêng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điểm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môn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học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sau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đó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sẽ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được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chuyển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thành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điểm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chữ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theo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quy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định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của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quy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chế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đào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tạo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đại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học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và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cao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đẳng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hệ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chính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quy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theo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hệ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thống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tín</w:t>
      </w:r>
      <w:proofErr w:type="spellEnd"/>
      <w:r w:rsidRPr="00C23B35">
        <w:rPr>
          <w:i/>
        </w:rPr>
        <w:t xml:space="preserve"> </w:t>
      </w:r>
      <w:proofErr w:type="spellStart"/>
      <w:r w:rsidRPr="00C23B35">
        <w:rPr>
          <w:i/>
        </w:rPr>
        <w:t>chỉ</w:t>
      </w:r>
      <w:proofErr w:type="spellEnd"/>
      <w:r w:rsidRPr="00C23B35">
        <w:rPr>
          <w:i/>
        </w:rPr>
        <w:t>)</w:t>
      </w:r>
    </w:p>
    <w:p w:rsidR="007E3634" w:rsidRPr="003D4867" w:rsidRDefault="007E3634" w:rsidP="007E3634">
      <w:pPr>
        <w:pStyle w:val="ListParagraph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/>
        </w:rPr>
      </w:pPr>
      <w:proofErr w:type="spellStart"/>
      <w:r w:rsidRPr="003D4867">
        <w:rPr>
          <w:b/>
        </w:rPr>
        <w:t>Phụ</w:t>
      </w:r>
      <w:proofErr w:type="spellEnd"/>
      <w:r w:rsidRPr="003D4867">
        <w:rPr>
          <w:b/>
        </w:rPr>
        <w:t xml:space="preserve"> </w:t>
      </w:r>
      <w:proofErr w:type="spellStart"/>
      <w:r w:rsidRPr="003D4867">
        <w:rPr>
          <w:b/>
        </w:rPr>
        <w:t>trách</w:t>
      </w:r>
      <w:proofErr w:type="spellEnd"/>
      <w:r w:rsidRPr="003D4867">
        <w:rPr>
          <w:b/>
        </w:rPr>
        <w:t xml:space="preserve"> </w:t>
      </w:r>
      <w:proofErr w:type="spellStart"/>
      <w:r w:rsidRPr="003D4867">
        <w:rPr>
          <w:b/>
        </w:rPr>
        <w:t>môn</w:t>
      </w:r>
      <w:proofErr w:type="spellEnd"/>
      <w:r w:rsidRPr="003D4867">
        <w:rPr>
          <w:b/>
        </w:rPr>
        <w:t xml:space="preserve"> </w:t>
      </w:r>
      <w:proofErr w:type="spellStart"/>
      <w:r w:rsidRPr="003D4867">
        <w:rPr>
          <w:b/>
        </w:rPr>
        <w:t>học</w:t>
      </w:r>
      <w:proofErr w:type="spellEnd"/>
    </w:p>
    <w:p w:rsidR="007E3634" w:rsidRPr="003D4867" w:rsidRDefault="007E3634" w:rsidP="007E3634">
      <w:pPr>
        <w:numPr>
          <w:ilvl w:val="0"/>
          <w:numId w:val="3"/>
        </w:numPr>
        <w:spacing w:after="0"/>
        <w:ind w:left="1276" w:hanging="425"/>
        <w:jc w:val="both"/>
      </w:pPr>
      <w:proofErr w:type="spellStart"/>
      <w:r w:rsidRPr="003D4867">
        <w:t>Khoa</w:t>
      </w:r>
      <w:proofErr w:type="spellEnd"/>
      <w:r w:rsidRPr="003D4867">
        <w:t xml:space="preserve">/ </w:t>
      </w:r>
      <w:proofErr w:type="spellStart"/>
      <w:r w:rsidRPr="003D4867">
        <w:t>Bộ</w:t>
      </w:r>
      <w:proofErr w:type="spellEnd"/>
      <w:r w:rsidRPr="003D4867">
        <w:t xml:space="preserve"> </w:t>
      </w:r>
      <w:proofErr w:type="spellStart"/>
      <w:r w:rsidRPr="003D4867">
        <w:t>môn</w:t>
      </w:r>
      <w:proofErr w:type="spellEnd"/>
      <w:r w:rsidRPr="003D4867">
        <w:t xml:space="preserve">: </w:t>
      </w:r>
      <w:proofErr w:type="spellStart"/>
      <w:r w:rsidRPr="003D4867">
        <w:rPr>
          <w:lang w:val="en-SG"/>
        </w:rPr>
        <w:t>Khoa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Điều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Dưỡng</w:t>
      </w:r>
      <w:proofErr w:type="spellEnd"/>
      <w:r w:rsidRPr="003D4867">
        <w:rPr>
          <w:lang w:val="en-SG"/>
        </w:rPr>
        <w:t xml:space="preserve"> - </w:t>
      </w:r>
      <w:proofErr w:type="spellStart"/>
      <w:r w:rsidRPr="003D4867">
        <w:rPr>
          <w:lang w:val="en-SG"/>
        </w:rPr>
        <w:t>Kỹ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Thuật</w:t>
      </w:r>
      <w:proofErr w:type="spellEnd"/>
      <w:r w:rsidRPr="003D4867">
        <w:rPr>
          <w:lang w:val="en-SG"/>
        </w:rPr>
        <w:t xml:space="preserve"> Y </w:t>
      </w:r>
      <w:proofErr w:type="spellStart"/>
      <w:r w:rsidRPr="003D4867">
        <w:rPr>
          <w:lang w:val="en-SG"/>
        </w:rPr>
        <w:t>Học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Tp.HCM</w:t>
      </w:r>
      <w:proofErr w:type="spellEnd"/>
      <w:r w:rsidRPr="003D4867">
        <w:rPr>
          <w:lang w:val="en-SG"/>
        </w:rPr>
        <w:t xml:space="preserve">/ </w:t>
      </w:r>
      <w:proofErr w:type="spellStart"/>
      <w:r w:rsidRPr="003D4867">
        <w:rPr>
          <w:lang w:val="en-SG"/>
        </w:rPr>
        <w:t>Bộ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môn</w:t>
      </w:r>
      <w:proofErr w:type="spellEnd"/>
      <w:r w:rsidRPr="003D4867">
        <w:rPr>
          <w:lang w:val="en-SG"/>
        </w:rPr>
        <w:t xml:space="preserve"> </w:t>
      </w:r>
      <w:proofErr w:type="spellStart"/>
      <w:r>
        <w:rPr>
          <w:lang w:val="en-SG"/>
        </w:rPr>
        <w:t>Hộ</w:t>
      </w:r>
      <w:proofErr w:type="spellEnd"/>
      <w:r>
        <w:rPr>
          <w:lang w:val="en-SG"/>
        </w:rPr>
        <w:t xml:space="preserve"> </w:t>
      </w:r>
      <w:proofErr w:type="spellStart"/>
      <w:r>
        <w:rPr>
          <w:lang w:val="en-SG"/>
        </w:rPr>
        <w:t>sinh</w:t>
      </w:r>
      <w:proofErr w:type="spellEnd"/>
      <w:r>
        <w:rPr>
          <w:lang w:val="en-SG"/>
        </w:rPr>
        <w:t>.</w:t>
      </w:r>
    </w:p>
    <w:p w:rsidR="007E3634" w:rsidRPr="003D4867" w:rsidRDefault="007E3634" w:rsidP="007E3634">
      <w:pPr>
        <w:numPr>
          <w:ilvl w:val="0"/>
          <w:numId w:val="3"/>
        </w:numPr>
        <w:spacing w:after="0"/>
        <w:ind w:left="1276" w:hanging="425"/>
        <w:jc w:val="both"/>
      </w:pPr>
      <w:proofErr w:type="spellStart"/>
      <w:r w:rsidRPr="003D4867">
        <w:t>Địa</w:t>
      </w:r>
      <w:proofErr w:type="spellEnd"/>
      <w:r w:rsidRPr="003D4867">
        <w:t xml:space="preserve"> </w:t>
      </w:r>
      <w:proofErr w:type="spellStart"/>
      <w:r w:rsidRPr="003D4867">
        <w:t>chỉ</w:t>
      </w:r>
      <w:proofErr w:type="spellEnd"/>
      <w:r w:rsidRPr="003D4867">
        <w:t xml:space="preserve"> </w:t>
      </w:r>
      <w:proofErr w:type="spellStart"/>
      <w:r w:rsidRPr="003D4867">
        <w:t>liên</w:t>
      </w:r>
      <w:proofErr w:type="spellEnd"/>
      <w:r w:rsidRPr="003D4867">
        <w:t xml:space="preserve"> </w:t>
      </w:r>
      <w:proofErr w:type="spellStart"/>
      <w:r w:rsidRPr="003D4867">
        <w:t>hệ</w:t>
      </w:r>
      <w:proofErr w:type="spellEnd"/>
      <w:r w:rsidRPr="003D4867">
        <w:t xml:space="preserve">: </w:t>
      </w:r>
      <w:r w:rsidRPr="003D4867">
        <w:rPr>
          <w:lang w:val="en-SG"/>
        </w:rPr>
        <w:t xml:space="preserve">201 </w:t>
      </w:r>
      <w:proofErr w:type="spellStart"/>
      <w:r w:rsidRPr="003D4867">
        <w:rPr>
          <w:lang w:val="en-SG"/>
        </w:rPr>
        <w:t>Nguyễn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Chí</w:t>
      </w:r>
      <w:proofErr w:type="spellEnd"/>
      <w:r w:rsidRPr="003D4867">
        <w:rPr>
          <w:lang w:val="en-SG"/>
        </w:rPr>
        <w:t xml:space="preserve"> </w:t>
      </w:r>
      <w:proofErr w:type="spellStart"/>
      <w:r w:rsidRPr="003D4867">
        <w:rPr>
          <w:lang w:val="en-SG"/>
        </w:rPr>
        <w:t>Thanh</w:t>
      </w:r>
      <w:proofErr w:type="spellEnd"/>
      <w:r w:rsidRPr="003D4867">
        <w:rPr>
          <w:lang w:val="en-SG"/>
        </w:rPr>
        <w:t xml:space="preserve">, P.12, Q.5, </w:t>
      </w:r>
      <w:proofErr w:type="spellStart"/>
      <w:r w:rsidRPr="003D4867">
        <w:rPr>
          <w:lang w:val="en-SG"/>
        </w:rPr>
        <w:t>Tp.HCM</w:t>
      </w:r>
      <w:proofErr w:type="spellEnd"/>
    </w:p>
    <w:p w:rsidR="007E3634" w:rsidRPr="003D4867" w:rsidRDefault="007E3634" w:rsidP="007E3634">
      <w:pPr>
        <w:numPr>
          <w:ilvl w:val="0"/>
          <w:numId w:val="3"/>
        </w:numPr>
        <w:spacing w:after="0"/>
        <w:ind w:left="1276" w:hanging="425"/>
        <w:jc w:val="both"/>
      </w:pPr>
      <w:proofErr w:type="spellStart"/>
      <w:r w:rsidRPr="003D4867">
        <w:t>Điện</w:t>
      </w:r>
      <w:proofErr w:type="spellEnd"/>
      <w:r w:rsidRPr="003D4867">
        <w:t xml:space="preserve"> </w:t>
      </w:r>
      <w:proofErr w:type="spellStart"/>
      <w:r w:rsidRPr="003D4867">
        <w:t>thoại</w:t>
      </w:r>
      <w:proofErr w:type="spellEnd"/>
      <w:r w:rsidRPr="003D4867">
        <w:t xml:space="preserve"> </w:t>
      </w:r>
      <w:proofErr w:type="spellStart"/>
      <w:r w:rsidRPr="003D4867">
        <w:t>liên</w:t>
      </w:r>
      <w:proofErr w:type="spellEnd"/>
      <w:r w:rsidRPr="003D4867">
        <w:t xml:space="preserve"> </w:t>
      </w:r>
      <w:proofErr w:type="spellStart"/>
      <w:r w:rsidRPr="003D4867">
        <w:t>hệ</w:t>
      </w:r>
      <w:proofErr w:type="spellEnd"/>
      <w:r w:rsidRPr="003D4867">
        <w:t xml:space="preserve">: </w:t>
      </w:r>
      <w:r w:rsidRPr="003D4867">
        <w:rPr>
          <w:lang w:val="en-SG"/>
        </w:rPr>
        <w:t xml:space="preserve">(028) </w:t>
      </w:r>
      <w:r w:rsidRPr="003D4867">
        <w:t>35000475</w:t>
      </w:r>
    </w:p>
    <w:p w:rsidR="007E3634" w:rsidRDefault="007E3634" w:rsidP="007E3634">
      <w:pPr>
        <w:spacing w:after="0"/>
        <w:rPr>
          <w:color w:val="FF0000"/>
        </w:rPr>
      </w:pPr>
    </w:p>
    <w:sectPr w:rsidR="007E3634" w:rsidSect="007E363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3AB"/>
    <w:multiLevelType w:val="hybridMultilevel"/>
    <w:tmpl w:val="140443C0"/>
    <w:lvl w:ilvl="0" w:tplc="2F7E6E3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12D63"/>
    <w:multiLevelType w:val="hybridMultilevel"/>
    <w:tmpl w:val="EE82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3E5"/>
    <w:multiLevelType w:val="hybridMultilevel"/>
    <w:tmpl w:val="48D8D604"/>
    <w:lvl w:ilvl="0" w:tplc="09684B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2FDC"/>
    <w:multiLevelType w:val="hybridMultilevel"/>
    <w:tmpl w:val="9A80B170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476FB"/>
    <w:multiLevelType w:val="hybridMultilevel"/>
    <w:tmpl w:val="B352FD58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2F7E19"/>
    <w:multiLevelType w:val="hybridMultilevel"/>
    <w:tmpl w:val="CB54DA20"/>
    <w:lvl w:ilvl="0" w:tplc="929266E4">
      <w:start w:val="1"/>
      <w:numFmt w:val="bullet"/>
      <w:lvlText w:val="+"/>
      <w:lvlJc w:val="left"/>
      <w:pPr>
        <w:ind w:left="128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DF031F"/>
    <w:multiLevelType w:val="hybridMultilevel"/>
    <w:tmpl w:val="BB7C3824"/>
    <w:lvl w:ilvl="0" w:tplc="0B54F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1D"/>
    <w:rsid w:val="00007E83"/>
    <w:rsid w:val="0022305E"/>
    <w:rsid w:val="00490F76"/>
    <w:rsid w:val="00504885"/>
    <w:rsid w:val="00642673"/>
    <w:rsid w:val="00661DA8"/>
    <w:rsid w:val="00763CC2"/>
    <w:rsid w:val="007E3634"/>
    <w:rsid w:val="00910D40"/>
    <w:rsid w:val="00946946"/>
    <w:rsid w:val="009B5FC5"/>
    <w:rsid w:val="009E4C1D"/>
    <w:rsid w:val="00C23B35"/>
    <w:rsid w:val="00F37C60"/>
    <w:rsid w:val="00F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34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634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63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7E3634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7E3634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34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634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63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aliases w:val="MINH_List Paragraph,DANH SACH"/>
    <w:basedOn w:val="Normal"/>
    <w:link w:val="ListParagraphChar"/>
    <w:uiPriority w:val="34"/>
    <w:qFormat/>
    <w:rsid w:val="007E3634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MINH_List Paragraph Char,DANH SACH Char"/>
    <w:link w:val="ListParagraph"/>
    <w:uiPriority w:val="34"/>
    <w:locked/>
    <w:rsid w:val="007E3634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2021-08-19T04:30:00Z</dcterms:created>
  <dcterms:modified xsi:type="dcterms:W3CDTF">2021-08-19T04:41:00Z</dcterms:modified>
</cp:coreProperties>
</file>